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270"/>
        <w:tblW w:w="0" w:type="auto"/>
        <w:tblLook w:val="04A0"/>
      </w:tblPr>
      <w:tblGrid>
        <w:gridCol w:w="7803"/>
      </w:tblGrid>
      <w:tr w:rsidR="007B220D" w:rsidTr="007B220D">
        <w:tc>
          <w:tcPr>
            <w:tcW w:w="7803" w:type="dxa"/>
            <w:tcBorders>
              <w:top w:val="nil"/>
              <w:left w:val="nil"/>
              <w:bottom w:val="nil"/>
              <w:right w:val="nil"/>
            </w:tcBorders>
          </w:tcPr>
          <w:p w:rsidR="007B220D" w:rsidRPr="0005165F" w:rsidRDefault="007B220D" w:rsidP="007B220D">
            <w:pPr>
              <w:rPr>
                <w:rFonts w:ascii="Arial" w:eastAsia="Arial" w:hAnsi="Arial" w:cs="Arial"/>
                <w:sz w:val="16"/>
                <w:lang w:val="id-ID"/>
              </w:rPr>
            </w:pPr>
            <w:r w:rsidRPr="003C53C9">
              <w:rPr>
                <w:rFonts w:ascii="Arial" w:eastAsia="Arial" w:hAnsi="Arial" w:cs="Arial"/>
                <w:sz w:val="16"/>
              </w:rPr>
              <w:t xml:space="preserve">eJournal Ilmu Komunikasi, 5, (3) 2017 : </w:t>
            </w:r>
            <w:r w:rsidR="006539D4">
              <w:rPr>
                <w:rFonts w:ascii="Arial" w:eastAsia="Arial" w:hAnsi="Arial" w:cs="Arial"/>
                <w:sz w:val="16"/>
                <w:lang w:val="id-ID"/>
              </w:rPr>
              <w:t>139-1</w:t>
            </w:r>
            <w:r w:rsidR="0005165F">
              <w:rPr>
                <w:rFonts w:ascii="Arial" w:eastAsia="Arial" w:hAnsi="Arial" w:cs="Arial"/>
                <w:sz w:val="16"/>
                <w:lang w:val="id-ID"/>
              </w:rPr>
              <w:t>51</w:t>
            </w:r>
          </w:p>
          <w:p w:rsidR="007B220D" w:rsidRPr="003C53C9" w:rsidRDefault="007B220D" w:rsidP="007B220D">
            <w:pPr>
              <w:rPr>
                <w:rFonts w:ascii="Arial" w:eastAsia="Times New Roman" w:hAnsi="Arial" w:cs="Arial"/>
                <w:sz w:val="16"/>
                <w:szCs w:val="23"/>
              </w:rPr>
            </w:pPr>
            <w:r w:rsidRPr="003C53C9">
              <w:rPr>
                <w:rFonts w:ascii="Arial" w:eastAsia="Times New Roman" w:hAnsi="Arial" w:cs="Arial"/>
                <w:sz w:val="16"/>
                <w:szCs w:val="23"/>
              </w:rPr>
              <w:t xml:space="preserve">ISSN 2502-5961 (Cetak), ISSN 2502 – 597X (Online), ejournal.ilkom.fisip-unmul.ac.id </w:t>
            </w:r>
          </w:p>
          <w:p w:rsidR="007B220D" w:rsidRPr="003C53C9" w:rsidRDefault="007B220D" w:rsidP="007B220D">
            <w:pPr>
              <w:rPr>
                <w:rFonts w:ascii="Times New Roman" w:eastAsia="Times New Roman" w:hAnsi="Times New Roman" w:cs="Times New Roman"/>
                <w:b/>
                <w:sz w:val="23"/>
                <w:szCs w:val="23"/>
              </w:rPr>
            </w:pPr>
            <w:r w:rsidRPr="003C53C9">
              <w:rPr>
                <w:rFonts w:ascii="Arial" w:eastAsia="Arial" w:hAnsi="Arial" w:cs="Arial"/>
                <w:sz w:val="16"/>
              </w:rPr>
              <w:t>© Copyright 2017</w:t>
            </w:r>
          </w:p>
          <w:p w:rsidR="007B220D" w:rsidRDefault="007B220D" w:rsidP="007B220D">
            <w:pPr>
              <w:jc w:val="center"/>
              <w:rPr>
                <w:rFonts w:ascii="Arial" w:eastAsia="Arial" w:hAnsi="Arial" w:cs="Arial"/>
                <w:sz w:val="16"/>
              </w:rPr>
            </w:pPr>
          </w:p>
        </w:tc>
      </w:tr>
    </w:tbl>
    <w:p w:rsidR="006936EF" w:rsidRPr="007B220D" w:rsidRDefault="00DC7989" w:rsidP="007B220D">
      <w:pPr>
        <w:jc w:val="center"/>
        <w:rPr>
          <w:rFonts w:ascii="Times New Roman" w:hAnsi="Times New Roman" w:cs="Times New Roman"/>
          <w:b/>
          <w:color w:val="000000"/>
          <w:sz w:val="28"/>
          <w:szCs w:val="23"/>
        </w:rPr>
      </w:pPr>
      <w:r w:rsidRPr="007B220D">
        <w:rPr>
          <w:rFonts w:ascii="Times New Roman" w:hAnsi="Times New Roman" w:cs="Times New Roman"/>
          <w:b/>
          <w:color w:val="000000"/>
          <w:sz w:val="28"/>
          <w:szCs w:val="23"/>
        </w:rPr>
        <w:t>PESAN TRANSFORMASI RITUAL AGAMA HINDU KE ISLAM DALAM KEGIATAN ERAU</w:t>
      </w:r>
    </w:p>
    <w:p w:rsidR="007B220D" w:rsidRDefault="007B220D" w:rsidP="007B220D">
      <w:pPr>
        <w:jc w:val="center"/>
        <w:rPr>
          <w:rFonts w:ascii="Times New Roman" w:hAnsi="Times New Roman" w:cs="Times New Roman"/>
          <w:b/>
          <w:sz w:val="23"/>
          <w:szCs w:val="23"/>
          <w:lang w:val="id-ID"/>
        </w:rPr>
      </w:pPr>
    </w:p>
    <w:p w:rsidR="006936EF" w:rsidRPr="007B220D" w:rsidRDefault="00DC7989" w:rsidP="007B220D">
      <w:pPr>
        <w:jc w:val="center"/>
        <w:rPr>
          <w:rFonts w:ascii="Times New Roman" w:hAnsi="Times New Roman" w:cs="Times New Roman"/>
          <w:b/>
          <w:sz w:val="23"/>
          <w:szCs w:val="23"/>
          <w:vertAlign w:val="superscript"/>
        </w:rPr>
      </w:pPr>
      <w:r w:rsidRPr="007B220D">
        <w:rPr>
          <w:rFonts w:ascii="Times New Roman" w:hAnsi="Times New Roman" w:cs="Times New Roman"/>
          <w:b/>
          <w:sz w:val="24"/>
          <w:szCs w:val="23"/>
        </w:rPr>
        <w:t>Sudirman</w:t>
      </w:r>
      <w:r w:rsidR="007B220D">
        <w:rPr>
          <w:rStyle w:val="FootnoteReference"/>
          <w:rFonts w:ascii="Times New Roman" w:hAnsi="Times New Roman" w:cs="Times New Roman"/>
          <w:b/>
          <w:sz w:val="24"/>
          <w:szCs w:val="23"/>
        </w:rPr>
        <w:footnoteReference w:id="1"/>
      </w:r>
    </w:p>
    <w:p w:rsidR="006936EF" w:rsidRPr="007B220D" w:rsidRDefault="006936EF" w:rsidP="007B220D">
      <w:pPr>
        <w:jc w:val="both"/>
        <w:rPr>
          <w:rFonts w:ascii="Times New Roman" w:hAnsi="Times New Roman" w:cs="Times New Roman"/>
          <w:b/>
          <w:sz w:val="23"/>
          <w:szCs w:val="23"/>
        </w:rPr>
      </w:pPr>
    </w:p>
    <w:p w:rsidR="006936EF" w:rsidRPr="007B220D" w:rsidRDefault="006936EF" w:rsidP="007B220D">
      <w:pPr>
        <w:jc w:val="center"/>
        <w:rPr>
          <w:rFonts w:ascii="Times New Roman" w:hAnsi="Times New Roman" w:cs="Times New Roman"/>
          <w:b/>
          <w:sz w:val="23"/>
          <w:szCs w:val="23"/>
        </w:rPr>
      </w:pPr>
      <w:r w:rsidRPr="007B220D">
        <w:rPr>
          <w:rFonts w:ascii="Times New Roman" w:hAnsi="Times New Roman" w:cs="Times New Roman"/>
          <w:b/>
          <w:sz w:val="24"/>
          <w:szCs w:val="23"/>
        </w:rPr>
        <w:t>Abstrak</w:t>
      </w:r>
    </w:p>
    <w:p w:rsidR="00DC7989" w:rsidRPr="007B220D" w:rsidRDefault="00DC7989" w:rsidP="007B220D">
      <w:pPr>
        <w:ind w:firstLine="567"/>
        <w:jc w:val="both"/>
        <w:rPr>
          <w:rFonts w:ascii="Times New Roman" w:eastAsia="Times New Roman" w:hAnsi="Times New Roman" w:cs="Times New Roman"/>
          <w:i/>
          <w:sz w:val="23"/>
          <w:szCs w:val="23"/>
        </w:rPr>
      </w:pPr>
      <w:r w:rsidRPr="007B220D">
        <w:rPr>
          <w:rFonts w:ascii="Times New Roman" w:eastAsia="Times New Roman" w:hAnsi="Times New Roman" w:cs="Times New Roman"/>
          <w:i/>
          <w:sz w:val="23"/>
          <w:szCs w:val="23"/>
          <w:lang w:val="id-ID"/>
        </w:rPr>
        <w:t xml:space="preserve">Tujuan penelitian ini adalah </w:t>
      </w:r>
      <w:r w:rsidRPr="007B220D">
        <w:rPr>
          <w:rFonts w:ascii="Times New Roman" w:hAnsi="Times New Roman" w:cs="Times New Roman"/>
          <w:i/>
          <w:sz w:val="23"/>
          <w:szCs w:val="23"/>
        </w:rPr>
        <w:t xml:space="preserve">untuk menganalisis dan mendeskripsikan </w:t>
      </w:r>
      <w:r w:rsidRPr="007B220D">
        <w:rPr>
          <w:rFonts w:ascii="Times New Roman" w:eastAsia="Times New Roman" w:hAnsi="Times New Roman" w:cs="Times New Roman"/>
          <w:i/>
          <w:sz w:val="23"/>
          <w:szCs w:val="23"/>
          <w:lang w:val="id-ID"/>
        </w:rPr>
        <w:t>Pesan Transformasi Ritual Agama Hindu ke Islam Dalam Kegiatan Erau</w:t>
      </w:r>
      <w:r w:rsidRPr="007B220D">
        <w:rPr>
          <w:rFonts w:ascii="Times New Roman" w:eastAsia="Times New Roman" w:hAnsi="Times New Roman" w:cs="Times New Roman"/>
          <w:i/>
          <w:sz w:val="23"/>
          <w:szCs w:val="23"/>
        </w:rPr>
        <w:t xml:space="preserve">. </w:t>
      </w:r>
      <w:r w:rsidRPr="007B220D">
        <w:rPr>
          <w:rFonts w:ascii="Times New Roman" w:eastAsia="Times New Roman" w:hAnsi="Times New Roman" w:cs="Times New Roman"/>
          <w:i/>
          <w:sz w:val="23"/>
          <w:szCs w:val="23"/>
          <w:lang w:val="id-ID"/>
        </w:rPr>
        <w:t xml:space="preserve">Fokus penelitian dalam penelitian ini </w:t>
      </w:r>
      <w:r w:rsidRPr="007B220D">
        <w:rPr>
          <w:rFonts w:ascii="Times New Roman" w:eastAsia="Times New Roman" w:hAnsi="Times New Roman" w:cs="Times New Roman"/>
          <w:i/>
          <w:sz w:val="23"/>
          <w:szCs w:val="23"/>
        </w:rPr>
        <w:t xml:space="preserve">sesuai dengan </w:t>
      </w:r>
      <w:r w:rsidRPr="007B220D">
        <w:rPr>
          <w:rFonts w:ascii="Times New Roman" w:hAnsi="Times New Roman" w:cs="Times New Roman"/>
          <w:i/>
          <w:sz w:val="23"/>
          <w:szCs w:val="23"/>
        </w:rPr>
        <w:t xml:space="preserve">bentuk interpretasi masyarakat suku </w:t>
      </w:r>
      <w:r w:rsidRPr="007B220D">
        <w:rPr>
          <w:rFonts w:ascii="Times New Roman" w:hAnsi="Times New Roman" w:cs="Times New Roman"/>
          <w:i/>
          <w:sz w:val="23"/>
          <w:szCs w:val="23"/>
          <w:lang w:val="en-GB"/>
        </w:rPr>
        <w:t>Kutai</w:t>
      </w:r>
      <w:r w:rsidRPr="007B220D">
        <w:rPr>
          <w:rFonts w:ascii="Times New Roman" w:hAnsi="Times New Roman" w:cs="Times New Roman"/>
          <w:i/>
          <w:sz w:val="23"/>
          <w:szCs w:val="23"/>
        </w:rPr>
        <w:t xml:space="preserve"> terhadap pesan-pesan simbolik atau kode baik itu bersifat nonverbal bentuk kinesik, artifak dan visualisasi Teknik analisis data yang digunakan dalam penelitian ini adalah data model interaktif yang dikembangkan oleh Miles dan Huberman (Sugiyono, 2013: 337)</w:t>
      </w:r>
      <w:r w:rsidRPr="007B220D">
        <w:rPr>
          <w:rFonts w:ascii="Times New Roman" w:eastAsia="Times New Roman" w:hAnsi="Times New Roman" w:cs="Times New Roman"/>
          <w:i/>
          <w:sz w:val="23"/>
          <w:szCs w:val="23"/>
        </w:rPr>
        <w:t>.</w:t>
      </w:r>
    </w:p>
    <w:p w:rsidR="00DC7989" w:rsidRPr="007B220D" w:rsidRDefault="00DC7989" w:rsidP="007B220D">
      <w:pPr>
        <w:ind w:firstLine="567"/>
        <w:jc w:val="both"/>
        <w:rPr>
          <w:rFonts w:ascii="Times New Roman" w:hAnsi="Times New Roman" w:cs="Times New Roman"/>
          <w:bCs/>
          <w:i/>
          <w:sz w:val="23"/>
          <w:szCs w:val="23"/>
        </w:rPr>
      </w:pPr>
      <w:r w:rsidRPr="007B220D">
        <w:rPr>
          <w:rFonts w:ascii="Times New Roman" w:eastAsia="Times New Roman" w:hAnsi="Times New Roman" w:cs="Times New Roman"/>
          <w:i/>
          <w:sz w:val="23"/>
          <w:szCs w:val="23"/>
        </w:rPr>
        <w:t xml:space="preserve">Jenis penelitian ini </w:t>
      </w:r>
      <w:proofErr w:type="gramStart"/>
      <w:r w:rsidRPr="007B220D">
        <w:rPr>
          <w:rFonts w:ascii="Times New Roman" w:eastAsia="Times New Roman" w:hAnsi="Times New Roman" w:cs="Times New Roman"/>
          <w:i/>
          <w:sz w:val="23"/>
          <w:szCs w:val="23"/>
        </w:rPr>
        <w:t>termasuk  studi</w:t>
      </w:r>
      <w:proofErr w:type="gramEnd"/>
      <w:r w:rsidRPr="007B220D">
        <w:rPr>
          <w:rFonts w:ascii="Times New Roman" w:eastAsia="Times New Roman" w:hAnsi="Times New Roman" w:cs="Times New Roman"/>
          <w:i/>
          <w:sz w:val="23"/>
          <w:szCs w:val="23"/>
        </w:rPr>
        <w:t xml:space="preserve"> </w:t>
      </w:r>
      <w:r w:rsidRPr="007B220D">
        <w:rPr>
          <w:rFonts w:ascii="Times New Roman" w:hAnsi="Times New Roman" w:cs="Times New Roman"/>
          <w:i/>
          <w:sz w:val="23"/>
          <w:szCs w:val="23"/>
        </w:rPr>
        <w:t>analisis data kualitatif deskriptif</w:t>
      </w:r>
      <w:r w:rsidRPr="007B220D">
        <w:rPr>
          <w:rFonts w:ascii="Times New Roman" w:eastAsia="Times New Roman" w:hAnsi="Times New Roman" w:cs="Times New Roman"/>
          <w:i/>
          <w:sz w:val="23"/>
          <w:szCs w:val="23"/>
        </w:rPr>
        <w:t xml:space="preserve"> </w:t>
      </w:r>
      <w:r w:rsidRPr="007B220D">
        <w:rPr>
          <w:rFonts w:ascii="Times New Roman" w:hAnsi="Times New Roman" w:cs="Times New Roman"/>
          <w:bCs/>
          <w:i/>
          <w:sz w:val="23"/>
          <w:szCs w:val="23"/>
        </w:rPr>
        <w:t xml:space="preserve">Teknik pengumpulan data merupakan cara yang digunakan untuk memperoleh data-data penelitian. </w:t>
      </w:r>
      <w:proofErr w:type="gramStart"/>
      <w:r w:rsidRPr="007B220D">
        <w:rPr>
          <w:rFonts w:ascii="Times New Roman" w:hAnsi="Times New Roman" w:cs="Times New Roman"/>
          <w:bCs/>
          <w:i/>
          <w:sz w:val="23"/>
          <w:szCs w:val="23"/>
        </w:rPr>
        <w:t>Dengan  menggunakan</w:t>
      </w:r>
      <w:proofErr w:type="gramEnd"/>
      <w:r w:rsidRPr="007B220D">
        <w:rPr>
          <w:rFonts w:ascii="Times New Roman" w:hAnsi="Times New Roman" w:cs="Times New Roman"/>
          <w:bCs/>
          <w:i/>
          <w:sz w:val="23"/>
          <w:szCs w:val="23"/>
        </w:rPr>
        <w:t xml:space="preserve">  pendekatan sosial diharapkan data-data tersebut didapatkan. Adapun tekhnik pengumpulan data yang digunakan adalah: Penelitian Lapangan </w:t>
      </w:r>
      <w:proofErr w:type="gramStart"/>
      <w:r w:rsidRPr="007B220D">
        <w:rPr>
          <w:rFonts w:ascii="Times New Roman" w:hAnsi="Times New Roman" w:cs="Times New Roman"/>
          <w:bCs/>
          <w:i/>
          <w:sz w:val="23"/>
          <w:szCs w:val="23"/>
        </w:rPr>
        <w:t>( Field</w:t>
      </w:r>
      <w:proofErr w:type="gramEnd"/>
      <w:r w:rsidRPr="007B220D">
        <w:rPr>
          <w:rFonts w:ascii="Times New Roman" w:hAnsi="Times New Roman" w:cs="Times New Roman"/>
          <w:bCs/>
          <w:i/>
          <w:sz w:val="23"/>
          <w:szCs w:val="23"/>
        </w:rPr>
        <w:t xml:space="preserve"> Work Research) yaitu: Wawancara, Observasi dan Dokumentasi.</w:t>
      </w:r>
    </w:p>
    <w:p w:rsidR="00DC7989" w:rsidRPr="007B220D" w:rsidRDefault="00DC7989" w:rsidP="007B220D">
      <w:pPr>
        <w:ind w:firstLine="567"/>
        <w:jc w:val="both"/>
        <w:rPr>
          <w:rFonts w:ascii="Times New Roman" w:hAnsi="Times New Roman" w:cs="Times New Roman"/>
          <w:i/>
          <w:sz w:val="23"/>
          <w:szCs w:val="23"/>
        </w:rPr>
      </w:pPr>
      <w:r w:rsidRPr="007B220D">
        <w:rPr>
          <w:rFonts w:ascii="Times New Roman" w:eastAsia="Times New Roman" w:hAnsi="Times New Roman" w:cs="Times New Roman"/>
          <w:i/>
          <w:sz w:val="23"/>
          <w:szCs w:val="23"/>
        </w:rPr>
        <w:t xml:space="preserve">Hasil dari penelitian menunjukan bahwa </w:t>
      </w:r>
      <w:r w:rsidRPr="007B220D">
        <w:rPr>
          <w:rFonts w:ascii="Times New Roman" w:hAnsi="Times New Roman" w:cs="Times New Roman"/>
          <w:i/>
          <w:sz w:val="23"/>
          <w:szCs w:val="23"/>
        </w:rPr>
        <w:t xml:space="preserve">umum pelaksanaan Ritual Erau pada acara  sekitar tujuh hari tujuh malam, dalam  proses ritual erau yang inti dilaksanakan di kalangan Kesultanan Keraton yaitu: Beluluh, Mendirikan Ayu, Bepalas, Belimbur, Merebahkan Ayu, pelaksanaan secara pesan komunikasi non verbal di kelompokkan bentuk Kinesik dan Artifak . </w:t>
      </w:r>
      <w:proofErr w:type="gramStart"/>
      <w:r w:rsidRPr="007B220D">
        <w:rPr>
          <w:rFonts w:ascii="Times New Roman" w:hAnsi="Times New Roman" w:cs="Times New Roman"/>
          <w:i/>
          <w:sz w:val="23"/>
          <w:szCs w:val="23"/>
        </w:rPr>
        <w:t>Sebagai bagian dari hal yang tidak dapat dipisahkan dalam kegiatan ritual adat erau.</w:t>
      </w:r>
      <w:proofErr w:type="gramEnd"/>
      <w:r w:rsidRPr="007B220D">
        <w:rPr>
          <w:rFonts w:ascii="Times New Roman" w:hAnsi="Times New Roman" w:cs="Times New Roman"/>
          <w:i/>
          <w:sz w:val="23"/>
          <w:szCs w:val="23"/>
        </w:rPr>
        <w:t xml:space="preserve"> Adapun proses awal hingga akhir adalah bagian dari konsistensi budaya ritual yang selalu dilaksanakan dalam setiap tahunnya.  </w:t>
      </w:r>
    </w:p>
    <w:p w:rsidR="00DC7989" w:rsidRPr="007B220D" w:rsidRDefault="00DC7989" w:rsidP="007B220D">
      <w:pPr>
        <w:ind w:firstLine="567"/>
        <w:jc w:val="both"/>
        <w:rPr>
          <w:rFonts w:ascii="Times New Roman" w:hAnsi="Times New Roman" w:cs="Times New Roman"/>
          <w:i/>
          <w:sz w:val="23"/>
          <w:szCs w:val="23"/>
        </w:rPr>
      </w:pPr>
      <w:r w:rsidRPr="007B220D">
        <w:rPr>
          <w:rFonts w:ascii="Times New Roman" w:hAnsi="Times New Roman" w:cs="Times New Roman"/>
          <w:i/>
          <w:sz w:val="23"/>
          <w:szCs w:val="23"/>
        </w:rPr>
        <w:t xml:space="preserve"> Pesan non verbal baik bentuk kinesik dan artifak yang muncul dalam tradisi Ritul Erau  untuk menyampaikan pesan komunikasi  dalam mempertahankan Erau adalah dengan  pesan dalam tradisi Erau adalah proses transformasi ritual agama Hindu ke Islam yang menjadi sorotan karena factor-faktor  akulturasi kontak, timbal balik dan perubahan budaya tanpa adanya tendensi atau tekanan,  penerima tradisi Ritual Erau sudah tentu masyarakat yang memegang erat kebudayaan Erau, dan  pesan  yang di dapat dalam tradisi Erau adalah masyarakat masih memiliki kepercayaan yag kuat terhadap alam-alam gaib.</w:t>
      </w:r>
    </w:p>
    <w:p w:rsidR="008A63F4" w:rsidRPr="007B220D" w:rsidRDefault="008A63F4" w:rsidP="007B220D">
      <w:pPr>
        <w:jc w:val="both"/>
        <w:rPr>
          <w:rFonts w:ascii="Times New Roman" w:hAnsi="Times New Roman" w:cs="Times New Roman"/>
          <w:i/>
          <w:sz w:val="23"/>
          <w:szCs w:val="23"/>
        </w:rPr>
      </w:pPr>
    </w:p>
    <w:p w:rsidR="008A63F4" w:rsidRDefault="00DC7989" w:rsidP="007B220D">
      <w:pPr>
        <w:jc w:val="both"/>
        <w:rPr>
          <w:rFonts w:ascii="Times New Roman" w:eastAsia="Times New Roman" w:hAnsi="Times New Roman" w:cs="Times New Roman"/>
          <w:i/>
          <w:sz w:val="23"/>
          <w:szCs w:val="23"/>
          <w:lang w:val="id-ID"/>
        </w:rPr>
      </w:pPr>
      <w:r w:rsidRPr="007B220D">
        <w:rPr>
          <w:rFonts w:ascii="Times New Roman" w:eastAsia="Times New Roman" w:hAnsi="Times New Roman" w:cs="Times New Roman"/>
          <w:b/>
          <w:i/>
          <w:sz w:val="23"/>
          <w:szCs w:val="23"/>
          <w:lang w:val="id-ID"/>
        </w:rPr>
        <w:t>Kata Kunci</w:t>
      </w:r>
      <w:r w:rsidRPr="007B220D">
        <w:rPr>
          <w:rFonts w:ascii="Times New Roman" w:eastAsia="Times New Roman" w:hAnsi="Times New Roman" w:cs="Times New Roman"/>
          <w:i/>
          <w:sz w:val="23"/>
          <w:szCs w:val="23"/>
          <w:lang w:val="id-ID"/>
        </w:rPr>
        <w:t xml:space="preserve"> : </w:t>
      </w:r>
      <w:r w:rsidRPr="007B220D">
        <w:rPr>
          <w:rFonts w:ascii="Times New Roman" w:eastAsia="Times New Roman" w:hAnsi="Times New Roman" w:cs="Times New Roman"/>
          <w:i/>
          <w:sz w:val="23"/>
          <w:szCs w:val="23"/>
        </w:rPr>
        <w:t>Pesan, Transformasi, Ritual Erau</w:t>
      </w:r>
    </w:p>
    <w:p w:rsidR="007B220D" w:rsidRPr="007B220D" w:rsidRDefault="007B220D" w:rsidP="007B220D">
      <w:pPr>
        <w:jc w:val="both"/>
        <w:rPr>
          <w:rFonts w:ascii="Times New Roman" w:eastAsia="Times New Roman" w:hAnsi="Times New Roman" w:cs="Times New Roman"/>
          <w:i/>
          <w:sz w:val="23"/>
          <w:szCs w:val="23"/>
          <w:lang w:val="id-ID"/>
        </w:rPr>
      </w:pPr>
    </w:p>
    <w:p w:rsidR="008A63F4" w:rsidRPr="007B220D" w:rsidRDefault="008A63F4" w:rsidP="007B220D">
      <w:pPr>
        <w:autoSpaceDE w:val="0"/>
        <w:autoSpaceDN w:val="0"/>
        <w:adjustRightInd w:val="0"/>
        <w:jc w:val="both"/>
        <w:rPr>
          <w:rFonts w:ascii="Times New Roman" w:hAnsi="Times New Roman" w:cs="Times New Roman"/>
          <w:b/>
          <w:sz w:val="23"/>
          <w:szCs w:val="23"/>
        </w:rPr>
      </w:pPr>
      <w:r w:rsidRPr="007B220D">
        <w:rPr>
          <w:rFonts w:ascii="Times New Roman" w:hAnsi="Times New Roman" w:cs="Times New Roman"/>
          <w:b/>
          <w:sz w:val="23"/>
          <w:szCs w:val="23"/>
        </w:rPr>
        <w:t>PENDAHULUAN</w:t>
      </w:r>
    </w:p>
    <w:p w:rsidR="00DC7989" w:rsidRPr="007B220D" w:rsidRDefault="00DC7989" w:rsidP="007B220D">
      <w:pPr>
        <w:pStyle w:val="ListParagraph1"/>
        <w:spacing w:after="0"/>
        <w:ind w:left="0" w:firstLine="540"/>
        <w:jc w:val="both"/>
        <w:rPr>
          <w:rFonts w:cs="Times New Roman"/>
          <w:b/>
          <w:sz w:val="23"/>
          <w:szCs w:val="23"/>
        </w:rPr>
      </w:pPr>
      <w:proofErr w:type="gramStart"/>
      <w:r w:rsidRPr="007B220D">
        <w:rPr>
          <w:rFonts w:cs="Times New Roman"/>
          <w:sz w:val="23"/>
          <w:szCs w:val="23"/>
        </w:rPr>
        <w:t>Hubungan antara manusia dengan kebudayaan sungguh tak dapat dipisahkan, sehingga manusia disebut sebagai makhluk budaya.</w:t>
      </w:r>
      <w:proofErr w:type="gramEnd"/>
      <w:r w:rsidRPr="007B220D">
        <w:rPr>
          <w:rFonts w:cs="Times New Roman"/>
          <w:sz w:val="23"/>
          <w:szCs w:val="23"/>
        </w:rPr>
        <w:t xml:space="preserve"> </w:t>
      </w:r>
      <w:proofErr w:type="gramStart"/>
      <w:r w:rsidRPr="007B220D">
        <w:rPr>
          <w:rFonts w:cs="Times New Roman"/>
          <w:sz w:val="23"/>
          <w:szCs w:val="23"/>
        </w:rPr>
        <w:t xml:space="preserve">Kebudayaan sendiri terdiri atas gagasan-gagasan, simbol-simbol, dan nilai-nilai sebagai hasil </w:t>
      </w:r>
      <w:r w:rsidRPr="007B220D">
        <w:rPr>
          <w:rFonts w:cs="Times New Roman"/>
          <w:sz w:val="23"/>
          <w:szCs w:val="23"/>
        </w:rPr>
        <w:lastRenderedPageBreak/>
        <w:t>karya dari tindakan manusia.</w:t>
      </w:r>
      <w:proofErr w:type="gramEnd"/>
      <w:r w:rsidRPr="007B220D">
        <w:rPr>
          <w:rFonts w:cs="Times New Roman"/>
          <w:sz w:val="23"/>
          <w:szCs w:val="23"/>
        </w:rPr>
        <w:t xml:space="preserve"> Kebudayaan merupakan persoalan yang sangat kompleks dan luas, misalnya kebudayaan yang berkaitan dengan </w:t>
      </w:r>
      <w:proofErr w:type="gramStart"/>
      <w:r w:rsidRPr="007B220D">
        <w:rPr>
          <w:rFonts w:cs="Times New Roman"/>
          <w:sz w:val="23"/>
          <w:szCs w:val="23"/>
        </w:rPr>
        <w:t>cara</w:t>
      </w:r>
      <w:proofErr w:type="gramEnd"/>
      <w:r w:rsidRPr="007B220D">
        <w:rPr>
          <w:rFonts w:cs="Times New Roman"/>
          <w:sz w:val="23"/>
          <w:szCs w:val="23"/>
        </w:rPr>
        <w:t xml:space="preserve"> manusia hidup, adat istiadat dan tata karma yang dipegang teguh oleh masyarakatnya. Masyarakat Indonesia bersifat heterogen, terdiri dari ratusan suku serta adat istiadat berbeda-beda berdasarkan kebiasaan atau tradisi yang masih dipertahankan sampai saat ini</w:t>
      </w:r>
      <w:proofErr w:type="gramStart"/>
      <w:r w:rsidRPr="007B220D">
        <w:rPr>
          <w:rFonts w:cs="Times New Roman"/>
          <w:sz w:val="23"/>
          <w:szCs w:val="23"/>
        </w:rPr>
        <w:t>,ritual</w:t>
      </w:r>
      <w:proofErr w:type="gramEnd"/>
      <w:r w:rsidRPr="007B220D">
        <w:rPr>
          <w:rFonts w:cs="Times New Roman"/>
          <w:sz w:val="23"/>
          <w:szCs w:val="23"/>
        </w:rPr>
        <w:t xml:space="preserve"> erau. </w:t>
      </w:r>
      <w:proofErr w:type="gramStart"/>
      <w:r w:rsidRPr="007B220D">
        <w:rPr>
          <w:rFonts w:cs="Times New Roman"/>
          <w:sz w:val="23"/>
          <w:szCs w:val="23"/>
        </w:rPr>
        <w:t>Manusia sebagai makhluk dengan simbol-simbol dan memberikan pesan pada simbol tersebut.</w:t>
      </w:r>
      <w:proofErr w:type="gramEnd"/>
      <w:r w:rsidRPr="007B220D">
        <w:rPr>
          <w:rFonts w:cs="Times New Roman"/>
          <w:sz w:val="23"/>
          <w:szCs w:val="23"/>
        </w:rPr>
        <w:t xml:space="preserve"> </w:t>
      </w:r>
      <w:proofErr w:type="gramStart"/>
      <w:r w:rsidRPr="007B220D">
        <w:rPr>
          <w:rFonts w:cs="Times New Roman"/>
          <w:sz w:val="23"/>
          <w:szCs w:val="23"/>
        </w:rPr>
        <w:t>Manusia berfikir, berperasaan dan bersikap sesuai ungkapan-ungkapan yang simbolis.</w:t>
      </w:r>
      <w:proofErr w:type="gramEnd"/>
      <w:r w:rsidRPr="007B220D">
        <w:rPr>
          <w:rFonts w:cs="Times New Roman"/>
          <w:sz w:val="23"/>
          <w:szCs w:val="23"/>
        </w:rPr>
        <w:t xml:space="preserve"> </w:t>
      </w:r>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Dalam berinteraksi dan berhubungan dengan orang </w:t>
      </w:r>
      <w:proofErr w:type="gramStart"/>
      <w:r w:rsidRPr="007B220D">
        <w:rPr>
          <w:rFonts w:ascii="Times New Roman" w:eastAsia="Times New Roman" w:hAnsi="Times New Roman" w:cs="Times New Roman"/>
          <w:sz w:val="23"/>
          <w:szCs w:val="23"/>
        </w:rPr>
        <w:t>lain</w:t>
      </w:r>
      <w:proofErr w:type="gramEnd"/>
      <w:r w:rsidRPr="007B220D">
        <w:rPr>
          <w:rFonts w:ascii="Times New Roman" w:eastAsia="Times New Roman" w:hAnsi="Times New Roman" w:cs="Times New Roman"/>
          <w:sz w:val="23"/>
          <w:szCs w:val="23"/>
        </w:rPr>
        <w:t xml:space="preserve"> baik sebagai individu maupun sosial, manusia memiliki tujuan, kepentingan, cara bergaul, pengetahuan ataupun suatu kebutuhan yang tidak sama antara satu dengan yang lainnya dan semua itu harus dicapai untuk dapat melangsungkan kehidupan. </w:t>
      </w:r>
      <w:proofErr w:type="gramStart"/>
      <w:r w:rsidRPr="007B220D">
        <w:rPr>
          <w:rFonts w:ascii="Times New Roman" w:eastAsia="Times New Roman" w:hAnsi="Times New Roman" w:cs="Times New Roman"/>
          <w:sz w:val="23"/>
          <w:szCs w:val="23"/>
        </w:rPr>
        <w:t>Komunikasi memiliki fungsi tidak hanya sebagai pertukaran informasi dan pesan tapi sebagai kegiatan individu dan kelompok mengenau tukar menukar data, fakta, dan ide.</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Agar komunikasi berlangsung efektif dan informasi yang disampaikan oleh seorang komunikator dapat diterima dan dipahami dengan baik oleh komunikan, maka seorang komunikator perlu menetapkan pila komunikasi yang baik pula.</w:t>
      </w:r>
      <w:proofErr w:type="gramEnd"/>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Dalam kehidupan sehari-hari, tidak perduli dari mana asal kesukuan, daerah bahkan otoritas agama sekalipun, manusia selalu berinteraksi dan berkomunikasi dengan orang-orang dari kelompok yang berbeda baik secara ras, etnik atau budaya lain. Berinteraksi atau berkomunikasi dengan orang-orang yang berbeda kebudayaan merupakan pngalaman baru yang selalu </w:t>
      </w:r>
      <w:proofErr w:type="gramStart"/>
      <w:r w:rsidRPr="007B220D">
        <w:rPr>
          <w:rFonts w:ascii="Times New Roman" w:eastAsia="Times New Roman" w:hAnsi="Times New Roman" w:cs="Times New Roman"/>
          <w:sz w:val="23"/>
          <w:szCs w:val="23"/>
        </w:rPr>
        <w:t>akan</w:t>
      </w:r>
      <w:proofErr w:type="gramEnd"/>
      <w:r w:rsidRPr="007B220D">
        <w:rPr>
          <w:rFonts w:ascii="Times New Roman" w:eastAsia="Times New Roman" w:hAnsi="Times New Roman" w:cs="Times New Roman"/>
          <w:sz w:val="23"/>
          <w:szCs w:val="23"/>
        </w:rPr>
        <w:t xml:space="preserve"> didapat. </w:t>
      </w:r>
      <w:proofErr w:type="gramStart"/>
      <w:r w:rsidRPr="007B220D">
        <w:rPr>
          <w:rFonts w:ascii="Times New Roman" w:eastAsia="Times New Roman" w:hAnsi="Times New Roman" w:cs="Times New Roman"/>
          <w:sz w:val="23"/>
          <w:szCs w:val="23"/>
        </w:rPr>
        <w:t>Berkomunikasi merupakan kegiatan sehari-hari yang dijalan dalam pergaulan masnusia.</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Manusia tidak dapat terhindar maupun menghidari komunikasi dalam kehidupannya.</w:t>
      </w:r>
      <w:proofErr w:type="gramEnd"/>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Dalam hal ini terjadinya proses komunikasi yang dibangun oleh manusia dari proses pemersatu sehinga menjadi bentuk yang baru dalam tatanan hidup manusia. </w:t>
      </w:r>
      <w:proofErr w:type="gramStart"/>
      <w:r w:rsidRPr="007B220D">
        <w:rPr>
          <w:rFonts w:ascii="Times New Roman" w:eastAsia="Times New Roman" w:hAnsi="Times New Roman" w:cs="Times New Roman"/>
          <w:sz w:val="23"/>
          <w:szCs w:val="23"/>
        </w:rPr>
        <w:t>Sebagaimana dalam tradisi yang sudah melekat di negeri Indonesia saat ini.</w:t>
      </w:r>
      <w:proofErr w:type="gramEnd"/>
      <w:r w:rsidRPr="007B220D">
        <w:rPr>
          <w:rFonts w:ascii="Times New Roman" w:eastAsia="Times New Roman" w:hAnsi="Times New Roman" w:cs="Times New Roman"/>
          <w:sz w:val="23"/>
          <w:szCs w:val="23"/>
        </w:rPr>
        <w:t xml:space="preserve"> Dimana proses trasformasi yang cukup signifikan antara agama dan budaya, agama yang ada dimasyarakat Indonesia pertama kali adalah agama Hindu. Bukti ini bisa dilihat kerjaan pertama di bumi nusantara yakni Kutai Kartanegara di </w:t>
      </w:r>
      <w:proofErr w:type="gramStart"/>
      <w:r w:rsidRPr="007B220D">
        <w:rPr>
          <w:rFonts w:ascii="Times New Roman" w:eastAsia="Times New Roman" w:hAnsi="Times New Roman" w:cs="Times New Roman"/>
          <w:sz w:val="23"/>
          <w:szCs w:val="23"/>
        </w:rPr>
        <w:t>kalimantan</w:t>
      </w:r>
      <w:proofErr w:type="gramEnd"/>
      <w:r w:rsidRPr="007B220D">
        <w:rPr>
          <w:rFonts w:ascii="Times New Roman" w:eastAsia="Times New Roman" w:hAnsi="Times New Roman" w:cs="Times New Roman"/>
          <w:sz w:val="23"/>
          <w:szCs w:val="23"/>
        </w:rPr>
        <w:t xml:space="preserve"> Timur.</w:t>
      </w:r>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Lahirnya proses transformasi sistem kepercayaan dalam agama, tidak menyurutkan berbagai macam ritualisasi dalam beribadah. </w:t>
      </w:r>
      <w:proofErr w:type="gramStart"/>
      <w:r w:rsidRPr="007B220D">
        <w:rPr>
          <w:rFonts w:ascii="Times New Roman" w:eastAsia="Times New Roman" w:hAnsi="Times New Roman" w:cs="Times New Roman"/>
          <w:sz w:val="23"/>
          <w:szCs w:val="23"/>
        </w:rPr>
        <w:t>Misalnya saja, kesenian atau upacara tradisi telah lama ada bahkan sampai sekarang tetap masih tetap dilakukan.</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Hal tersebut dilakukan sebagai wujud untuk mengingat kembali peristwa bersejarah yang terjadi pada saat itu dan sebagai bentuk untuk melestarikan budaya yang mereka miliki.</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Hal ini dapat dilihat dalam upacara pesta Erau, Mauludan, rajaban dan lain sebagainya.</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Kegiatan tersebut merupakan upaya untuk mengingat kembali pada peristiwa-peristiwa bersejarah yang berkaitan dengan Syiar Islam.</w:t>
      </w:r>
      <w:proofErr w:type="gramEnd"/>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Seperti yang masih dilakukan oleh masyarakat Kutai, mereka mengadakan upacara tradisi turun temurun.</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Upacara tersebut dilakukan untuk mmengenang jasa-jasa kesultanan Kutai Kartanegara.</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Selama masa pemerintahan, kerajaan Kutai Kartanega dapat menyatukan berbagai perbedaan masyarakat.</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 xml:space="preserve">Namun rupanya usaha yang dilakukan oleh sistem kerajaan tersebut belumlah sampai </w:t>
      </w:r>
      <w:r w:rsidRPr="007B220D">
        <w:rPr>
          <w:rFonts w:ascii="Times New Roman" w:eastAsia="Times New Roman" w:hAnsi="Times New Roman" w:cs="Times New Roman"/>
          <w:sz w:val="23"/>
          <w:szCs w:val="23"/>
        </w:rPr>
        <w:lastRenderedPageBreak/>
        <w:t>tujuan, hal ini terlihat adanya campuran agama Islam dengan unsur-unsur lain seperti agama Hindu yang melekat pada diri masyarakat itu sendiri.</w:t>
      </w:r>
      <w:proofErr w:type="gramEnd"/>
      <w:r w:rsidRPr="007B220D">
        <w:rPr>
          <w:rFonts w:ascii="Times New Roman" w:eastAsia="Times New Roman" w:hAnsi="Times New Roman" w:cs="Times New Roman"/>
          <w:sz w:val="23"/>
          <w:szCs w:val="23"/>
        </w:rPr>
        <w:t xml:space="preserve"> Percampuran antara unsur agama Islam dan agama Hindu, Budha dan unsur-unsur kepercayaan </w:t>
      </w:r>
      <w:proofErr w:type="gramStart"/>
      <w:r w:rsidRPr="007B220D">
        <w:rPr>
          <w:rFonts w:ascii="Times New Roman" w:eastAsia="Times New Roman" w:hAnsi="Times New Roman" w:cs="Times New Roman"/>
          <w:sz w:val="23"/>
          <w:szCs w:val="23"/>
        </w:rPr>
        <w:t>lain</w:t>
      </w:r>
      <w:proofErr w:type="gramEnd"/>
      <w:r w:rsidRPr="007B220D">
        <w:rPr>
          <w:rFonts w:ascii="Times New Roman" w:eastAsia="Times New Roman" w:hAnsi="Times New Roman" w:cs="Times New Roman"/>
          <w:sz w:val="23"/>
          <w:szCs w:val="23"/>
        </w:rPr>
        <w:t xml:space="preserve"> yang ada di Indonesia sampai sekarang masih terasa, yakni terlihat dalam beberapa upacara tradisional yang masih dilakukan.</w:t>
      </w:r>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Perlu diketahui bahwa proses ritual kegiatan adat erau bermula dari Kerajaan Kutai di Jahitan Lama </w:t>
      </w:r>
      <w:proofErr w:type="gramStart"/>
      <w:r w:rsidRPr="007B220D">
        <w:rPr>
          <w:rFonts w:ascii="Times New Roman" w:eastAsia="Times New Roman" w:hAnsi="Times New Roman" w:cs="Times New Roman"/>
          <w:sz w:val="23"/>
          <w:szCs w:val="23"/>
        </w:rPr>
        <w:t>atau</w:t>
      </w:r>
      <w:proofErr w:type="gramEnd"/>
      <w:r w:rsidRPr="007B220D">
        <w:rPr>
          <w:rFonts w:ascii="Times New Roman" w:eastAsia="Times New Roman" w:hAnsi="Times New Roman" w:cs="Times New Roman"/>
          <w:sz w:val="23"/>
          <w:szCs w:val="23"/>
        </w:rPr>
        <w:t xml:space="preserve"> Kutai Lama pada abad ke-13 yakni pada perayaan Tijak Tanah Raja Kutai dan Pengangkatan Raja Pertama Kutai, Aji Batara Agung Dewa Sakti. </w:t>
      </w:r>
      <w:proofErr w:type="gramStart"/>
      <w:r w:rsidRPr="007B220D">
        <w:rPr>
          <w:rFonts w:ascii="Times New Roman" w:eastAsia="Times New Roman" w:hAnsi="Times New Roman" w:cs="Times New Roman"/>
          <w:sz w:val="23"/>
          <w:szCs w:val="23"/>
        </w:rPr>
        <w:t>Selanjutnya Ritual Erau dilaksanakan pada saat penobatan raja dan putra mahkota.</w:t>
      </w:r>
      <w:proofErr w:type="gramEnd"/>
      <w:r w:rsidRPr="007B220D">
        <w:rPr>
          <w:rFonts w:ascii="Times New Roman" w:eastAsia="Times New Roman" w:hAnsi="Times New Roman" w:cs="Times New Roman"/>
          <w:sz w:val="23"/>
          <w:szCs w:val="23"/>
        </w:rPr>
        <w:t xml:space="preserve"> Pemberian gelar kepada mereka yang telah berjasa bagi kemajuan kerajaan maupun peristiwa lainnya dilingkungan kerajaan</w:t>
      </w:r>
      <w:proofErr w:type="gramStart"/>
      <w:r w:rsidRPr="007B220D">
        <w:rPr>
          <w:rFonts w:ascii="Times New Roman" w:eastAsia="Times New Roman" w:hAnsi="Times New Roman" w:cs="Times New Roman"/>
          <w:sz w:val="23"/>
          <w:szCs w:val="23"/>
        </w:rPr>
        <w:t>.(</w:t>
      </w:r>
      <w:proofErr w:type="gramEnd"/>
      <w:r w:rsidRPr="007B220D">
        <w:rPr>
          <w:rFonts w:ascii="Times New Roman" w:eastAsia="Times New Roman" w:hAnsi="Times New Roman" w:cs="Times New Roman"/>
          <w:sz w:val="23"/>
          <w:szCs w:val="23"/>
        </w:rPr>
        <w:t>Dinas Kebuadayaan dan Pariwisata Kutai Kartanegara 2012 : 25).</w:t>
      </w:r>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Masuknya Islam, Kerajaan Kutai berganti </w:t>
      </w:r>
      <w:proofErr w:type="gramStart"/>
      <w:r w:rsidRPr="007B220D">
        <w:rPr>
          <w:rFonts w:ascii="Times New Roman" w:eastAsia="Times New Roman" w:hAnsi="Times New Roman" w:cs="Times New Roman"/>
          <w:sz w:val="23"/>
          <w:szCs w:val="23"/>
        </w:rPr>
        <w:t>nama</w:t>
      </w:r>
      <w:proofErr w:type="gramEnd"/>
      <w:r w:rsidRPr="007B220D">
        <w:rPr>
          <w:rFonts w:ascii="Times New Roman" w:eastAsia="Times New Roman" w:hAnsi="Times New Roman" w:cs="Times New Roman"/>
          <w:sz w:val="23"/>
          <w:szCs w:val="23"/>
        </w:rPr>
        <w:t xml:space="preserve"> menjadi Kesultanan Kutai. </w:t>
      </w:r>
      <w:proofErr w:type="gramStart"/>
      <w:r w:rsidRPr="007B220D">
        <w:rPr>
          <w:rFonts w:ascii="Times New Roman" w:eastAsia="Times New Roman" w:hAnsi="Times New Roman" w:cs="Times New Roman"/>
          <w:sz w:val="23"/>
          <w:szCs w:val="23"/>
        </w:rPr>
        <w:t>Pada abad ke-17 Kesultanan Kutai berhasil menaklukan Kerajaan Martadipura (Kerajaan Hindu di Muara Kamayang pada abad ke-4.</w:t>
      </w:r>
      <w:proofErr w:type="gramEnd"/>
      <w:r w:rsidRPr="007B220D">
        <w:rPr>
          <w:rFonts w:ascii="Times New Roman" w:eastAsia="Times New Roman" w:hAnsi="Times New Roman" w:cs="Times New Roman"/>
          <w:sz w:val="23"/>
          <w:szCs w:val="23"/>
        </w:rPr>
        <w:t xml:space="preserve"> Kemudian </w:t>
      </w:r>
      <w:proofErr w:type="gramStart"/>
      <w:r w:rsidRPr="007B220D">
        <w:rPr>
          <w:rFonts w:ascii="Times New Roman" w:eastAsia="Times New Roman" w:hAnsi="Times New Roman" w:cs="Times New Roman"/>
          <w:sz w:val="23"/>
          <w:szCs w:val="23"/>
        </w:rPr>
        <w:t>nama</w:t>
      </w:r>
      <w:proofErr w:type="gramEnd"/>
      <w:r w:rsidRPr="007B220D">
        <w:rPr>
          <w:rFonts w:ascii="Times New Roman" w:eastAsia="Times New Roman" w:hAnsi="Times New Roman" w:cs="Times New Roman"/>
          <w:sz w:val="23"/>
          <w:szCs w:val="23"/>
        </w:rPr>
        <w:t xml:space="preserve"> Kesultanan Kutai berganti nama menjadi Kesultanan Kutai Kartanegara Ing Martadipura. </w:t>
      </w:r>
      <w:proofErr w:type="gramStart"/>
      <w:r w:rsidRPr="007B220D">
        <w:rPr>
          <w:rFonts w:ascii="Times New Roman" w:eastAsia="Times New Roman" w:hAnsi="Times New Roman" w:cs="Times New Roman"/>
          <w:sz w:val="23"/>
          <w:szCs w:val="23"/>
        </w:rPr>
        <w:t>Sementara Tradisi Ritual adat Era terus berlanjut dilingkungan kesultanan.</w:t>
      </w:r>
      <w:proofErr w:type="gramEnd"/>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Kini kebijakan Pemerintah Kabupaten Kutai Kartanegara telah menjadikan Erau sebagai pesta budaya yakni menetapkan waktu pelaksanaan Erau secara rutin antara pertengahan tahun yakni bulan Juli dan Agustus.</w:t>
      </w:r>
      <w:proofErr w:type="gramEnd"/>
      <w:r w:rsidRPr="007B220D">
        <w:rPr>
          <w:rFonts w:ascii="Times New Roman" w:eastAsia="Times New Roman" w:hAnsi="Times New Roman" w:cs="Times New Roman"/>
          <w:sz w:val="23"/>
          <w:szCs w:val="23"/>
        </w:rPr>
        <w:t xml:space="preserve"> Selain itu, Festival Erau telah masuk kalender even pariwisata nasional, tidak lagi dikaitkan dengan seni budaya Karaton Kutai Kartanegara tetapi lebih bervariasi dengan berbagai penampilan ragam seni dan budaya dalam ritiual keagamaan dalam kegiatan Erau Saat festival ini diselenggarakan, kita bisa menyaksikan banyak kegiatan budaya. Festival inipun </w:t>
      </w:r>
      <w:proofErr w:type="gramStart"/>
      <w:r w:rsidRPr="007B220D">
        <w:rPr>
          <w:rFonts w:ascii="Times New Roman" w:eastAsia="Times New Roman" w:hAnsi="Times New Roman" w:cs="Times New Roman"/>
          <w:sz w:val="23"/>
          <w:szCs w:val="23"/>
        </w:rPr>
        <w:t>diselenggarakan  berminggu</w:t>
      </w:r>
      <w:proofErr w:type="gramEnd"/>
      <w:r w:rsidRPr="007B220D">
        <w:rPr>
          <w:rFonts w:ascii="Times New Roman" w:eastAsia="Times New Roman" w:hAnsi="Times New Roman" w:cs="Times New Roman"/>
          <w:sz w:val="23"/>
          <w:szCs w:val="23"/>
        </w:rPr>
        <w:t xml:space="preserve">-minggu sehingga kita puas menyaksikan atraksi budaya Tenggarong. </w:t>
      </w:r>
      <w:proofErr w:type="gramStart"/>
      <w:r w:rsidRPr="007B220D">
        <w:rPr>
          <w:rFonts w:ascii="Times New Roman" w:eastAsia="Times New Roman" w:hAnsi="Times New Roman" w:cs="Times New Roman"/>
          <w:sz w:val="23"/>
          <w:szCs w:val="23"/>
        </w:rPr>
        <w:t>Kata Erau itu sendiri berasal dari bahasa Kutai yang berarti suasana penuh sukacita.</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Biasanya festival ini dilaksanakan saat penobatan raja-raja Kutai.</w:t>
      </w:r>
      <w:proofErr w:type="gramEnd"/>
      <w:r w:rsidRPr="007B220D">
        <w:rPr>
          <w:rFonts w:ascii="Times New Roman" w:eastAsia="Times New Roman" w:hAnsi="Times New Roman" w:cs="Times New Roman"/>
          <w:sz w:val="23"/>
          <w:szCs w:val="23"/>
        </w:rPr>
        <w:t xml:space="preserve"> Namun sekarang, tradisi ini juga diselenggarakan untuk memberikan gelar raja bagi tokoh atau pemuka masyarakat yang anggap berjasa terhadap kerajaan</w:t>
      </w:r>
      <w:proofErr w:type="gramStart"/>
      <w:r w:rsidRPr="007B220D">
        <w:rPr>
          <w:rFonts w:ascii="Times New Roman" w:eastAsia="Times New Roman" w:hAnsi="Times New Roman" w:cs="Times New Roman"/>
          <w:sz w:val="23"/>
          <w:szCs w:val="23"/>
        </w:rPr>
        <w:t>.(</w:t>
      </w:r>
      <w:proofErr w:type="gramEnd"/>
      <w:r w:rsidRPr="007B220D">
        <w:rPr>
          <w:rFonts w:ascii="Times New Roman" w:eastAsia="Times New Roman" w:hAnsi="Times New Roman" w:cs="Times New Roman"/>
          <w:sz w:val="23"/>
          <w:szCs w:val="23"/>
        </w:rPr>
        <w:t>www.visitingkutaikartanegara.com).</w:t>
      </w:r>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Dalam konteks ini penelitian disini, pendapat Charles J. Adam (dalam Nur Syam 2005:20) ritual dapat diartikan sebagai:</w:t>
      </w:r>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Serangkaian tindakan agama yang muncul karena ekspresi seseorang/komunitas terhadap pengalaman tentang realitas Tuhan dan kehendaknya.</w:t>
      </w:r>
      <w:proofErr w:type="gramEnd"/>
      <w:r w:rsidRPr="007B220D">
        <w:rPr>
          <w:rFonts w:ascii="Times New Roman" w:eastAsia="Times New Roman" w:hAnsi="Times New Roman" w:cs="Times New Roman"/>
          <w:sz w:val="23"/>
          <w:szCs w:val="23"/>
        </w:rPr>
        <w:t xml:space="preserve"> Ekspresi tersebut melahirkan bentuk-bentuk symbol yang dalam tradisi keagamaan hidup </w:t>
      </w:r>
      <w:proofErr w:type="gramStart"/>
      <w:r w:rsidRPr="007B220D">
        <w:rPr>
          <w:rFonts w:ascii="Times New Roman" w:eastAsia="Times New Roman" w:hAnsi="Times New Roman" w:cs="Times New Roman"/>
          <w:sz w:val="23"/>
          <w:szCs w:val="23"/>
        </w:rPr>
        <w:t>dimasyarakat  dan</w:t>
      </w:r>
      <w:proofErr w:type="gramEnd"/>
      <w:r w:rsidRPr="007B220D">
        <w:rPr>
          <w:rFonts w:ascii="Times New Roman" w:eastAsia="Times New Roman" w:hAnsi="Times New Roman" w:cs="Times New Roman"/>
          <w:sz w:val="23"/>
          <w:szCs w:val="23"/>
        </w:rPr>
        <w:t xml:space="preserve"> memujudkan dalam berbagai bentuk ritual lainya. </w:t>
      </w:r>
      <w:proofErr w:type="gramStart"/>
      <w:r w:rsidRPr="007B220D">
        <w:rPr>
          <w:rFonts w:ascii="Times New Roman" w:eastAsia="Times New Roman" w:hAnsi="Times New Roman" w:cs="Times New Roman"/>
          <w:sz w:val="23"/>
          <w:szCs w:val="23"/>
        </w:rPr>
        <w:t>Ritual dengan demikian adalah sebuah realitas yang terbentuk dalam dimensi kesejarahan.</w:t>
      </w:r>
      <w:proofErr w:type="gramEnd"/>
    </w:p>
    <w:p w:rsidR="00834993"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 xml:space="preserve">Upacara ritual atau </w:t>
      </w:r>
      <w:r w:rsidRPr="007B220D">
        <w:rPr>
          <w:rFonts w:ascii="Times New Roman" w:eastAsia="Times New Roman" w:hAnsi="Times New Roman" w:cs="Times New Roman"/>
          <w:i/>
          <w:sz w:val="23"/>
          <w:szCs w:val="23"/>
        </w:rPr>
        <w:t xml:space="preserve">ceremony </w:t>
      </w:r>
      <w:r w:rsidRPr="007B220D">
        <w:rPr>
          <w:rFonts w:ascii="Times New Roman" w:eastAsia="Times New Roman" w:hAnsi="Times New Roman" w:cs="Times New Roman"/>
          <w:sz w:val="23"/>
          <w:szCs w:val="23"/>
        </w:rPr>
        <w:t>adalah system atau rangkaian tindakan yang ditata oleh adat atau hukum yang berlaku dalam masyarakat yang berhubungan dengan berbagai macam peristiwa yang biasanya terjadi dalam masyarakat yang bersangkutan (Koentjaraningrat, 1987: 190).</w:t>
      </w:r>
      <w:proofErr w:type="gramEnd"/>
    </w:p>
    <w:p w:rsidR="00DC7989" w:rsidRPr="007B220D" w:rsidRDefault="00DC7989" w:rsidP="007B220D">
      <w:pPr>
        <w:autoSpaceDE w:val="0"/>
        <w:autoSpaceDN w:val="0"/>
        <w:adjustRightInd w:val="0"/>
        <w:ind w:firstLine="54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Berdasarkan dari latar belakang masalah yang telah diuraikan diatas, maka penulis mengambil judul skripsi sebagai </w:t>
      </w:r>
      <w:proofErr w:type="gramStart"/>
      <w:r w:rsidRPr="007B220D">
        <w:rPr>
          <w:rFonts w:ascii="Times New Roman" w:eastAsia="Times New Roman" w:hAnsi="Times New Roman" w:cs="Times New Roman"/>
          <w:sz w:val="23"/>
          <w:szCs w:val="23"/>
        </w:rPr>
        <w:t>berikut :</w:t>
      </w:r>
      <w:proofErr w:type="gramEnd"/>
    </w:p>
    <w:p w:rsidR="00DC7989" w:rsidRPr="007B220D" w:rsidRDefault="00DC7989" w:rsidP="007B220D">
      <w:pPr>
        <w:autoSpaceDE w:val="0"/>
        <w:autoSpaceDN w:val="0"/>
        <w:adjustRightInd w:val="0"/>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“Pesan Transformasi Ritual Agama Hindu ke Islam Dalam Kegiatan Erau”.</w:t>
      </w:r>
      <w:proofErr w:type="gramEnd"/>
    </w:p>
    <w:p w:rsidR="001F2707" w:rsidRPr="007B220D" w:rsidRDefault="001F2707" w:rsidP="007B220D">
      <w:pPr>
        <w:autoSpaceDE w:val="0"/>
        <w:autoSpaceDN w:val="0"/>
        <w:adjustRightInd w:val="0"/>
        <w:jc w:val="both"/>
        <w:rPr>
          <w:rFonts w:ascii="Times New Roman" w:eastAsia="Times New Roman" w:hAnsi="Times New Roman" w:cs="Times New Roman"/>
          <w:b/>
          <w:i/>
          <w:sz w:val="23"/>
          <w:szCs w:val="23"/>
        </w:rPr>
      </w:pPr>
      <w:r w:rsidRPr="007B220D">
        <w:rPr>
          <w:rFonts w:ascii="Times New Roman" w:eastAsia="Times New Roman" w:hAnsi="Times New Roman" w:cs="Times New Roman"/>
          <w:b/>
          <w:i/>
          <w:sz w:val="23"/>
          <w:szCs w:val="23"/>
        </w:rPr>
        <w:lastRenderedPageBreak/>
        <w:t>Rumusan Masalah</w:t>
      </w:r>
    </w:p>
    <w:p w:rsidR="00DC7989" w:rsidRPr="007B220D" w:rsidRDefault="00DC7989" w:rsidP="007B220D">
      <w:pPr>
        <w:ind w:firstLine="567"/>
        <w:jc w:val="both"/>
        <w:rPr>
          <w:rFonts w:ascii="Times New Roman" w:hAnsi="Times New Roman" w:cs="Times New Roman"/>
          <w:sz w:val="23"/>
          <w:szCs w:val="23"/>
        </w:rPr>
      </w:pPr>
      <w:r w:rsidRPr="007B220D">
        <w:rPr>
          <w:rFonts w:ascii="Times New Roman" w:hAnsi="Times New Roman" w:cs="Times New Roman"/>
          <w:sz w:val="23"/>
          <w:szCs w:val="23"/>
        </w:rPr>
        <w:t xml:space="preserve">Berdasarkan judul dan latar belakang masalah yang telah dipaparkan diatas, serta untuk menelah tentang </w:t>
      </w:r>
      <w:r w:rsidRPr="007B220D">
        <w:rPr>
          <w:rFonts w:ascii="Times New Roman" w:eastAsia="Times New Roman" w:hAnsi="Times New Roman" w:cs="Times New Roman"/>
          <w:sz w:val="23"/>
          <w:szCs w:val="23"/>
        </w:rPr>
        <w:t>Pesan Transformasi Ritual Agama Hindu ke Islam Dalam Kegiatan Erau</w:t>
      </w:r>
      <w:r w:rsidRPr="007B220D">
        <w:rPr>
          <w:rFonts w:ascii="Times New Roman" w:hAnsi="Times New Roman" w:cs="Times New Roman"/>
          <w:sz w:val="23"/>
          <w:szCs w:val="23"/>
        </w:rPr>
        <w:t xml:space="preserve"> , maka yang menjadi rumusan masalahnya dalam penelitian adalah “Bagaimana bentuk pesan non verbal ritual agama hindu ke islam dalam kegiatan Erau sebagai proses transformasi?”</w:t>
      </w:r>
    </w:p>
    <w:p w:rsidR="007B220D" w:rsidRDefault="007B220D" w:rsidP="007B220D">
      <w:pPr>
        <w:autoSpaceDE w:val="0"/>
        <w:autoSpaceDN w:val="0"/>
        <w:adjustRightInd w:val="0"/>
        <w:jc w:val="both"/>
        <w:rPr>
          <w:rFonts w:ascii="Times New Roman" w:hAnsi="Times New Roman" w:cs="Times New Roman"/>
          <w:b/>
          <w:sz w:val="23"/>
          <w:szCs w:val="23"/>
          <w:lang w:val="id-ID"/>
        </w:rPr>
      </w:pPr>
    </w:p>
    <w:p w:rsidR="001F2707" w:rsidRPr="007B220D" w:rsidRDefault="001F2707" w:rsidP="007B220D">
      <w:pPr>
        <w:autoSpaceDE w:val="0"/>
        <w:autoSpaceDN w:val="0"/>
        <w:adjustRightInd w:val="0"/>
        <w:jc w:val="both"/>
        <w:rPr>
          <w:rFonts w:ascii="Times New Roman" w:hAnsi="Times New Roman" w:cs="Times New Roman"/>
          <w:b/>
          <w:i/>
          <w:sz w:val="23"/>
          <w:szCs w:val="23"/>
        </w:rPr>
      </w:pPr>
      <w:r w:rsidRPr="007B220D">
        <w:rPr>
          <w:rFonts w:ascii="Times New Roman" w:hAnsi="Times New Roman" w:cs="Times New Roman"/>
          <w:b/>
          <w:i/>
          <w:sz w:val="23"/>
          <w:szCs w:val="23"/>
        </w:rPr>
        <w:t>Tujuan Penelitian</w:t>
      </w:r>
    </w:p>
    <w:p w:rsidR="00DC7989" w:rsidRPr="007B220D" w:rsidRDefault="00DC7989" w:rsidP="007B220D">
      <w:pPr>
        <w:ind w:firstLine="567"/>
        <w:jc w:val="both"/>
        <w:rPr>
          <w:rFonts w:ascii="Times New Roman" w:hAnsi="Times New Roman" w:cs="Times New Roman"/>
          <w:sz w:val="23"/>
          <w:szCs w:val="23"/>
        </w:rPr>
      </w:pPr>
      <w:proofErr w:type="gramStart"/>
      <w:r w:rsidRPr="007B220D">
        <w:rPr>
          <w:rFonts w:ascii="Times New Roman" w:hAnsi="Times New Roman" w:cs="Times New Roman"/>
          <w:sz w:val="23"/>
          <w:szCs w:val="23"/>
        </w:rPr>
        <w:t>Didalam melakukan setiap penelitian tentunya ada tujuan-tujuan yang ingin dicapai.</w:t>
      </w:r>
      <w:proofErr w:type="gramEnd"/>
      <w:r w:rsidRPr="007B220D">
        <w:rPr>
          <w:rFonts w:ascii="Times New Roman" w:hAnsi="Times New Roman" w:cs="Times New Roman"/>
          <w:sz w:val="23"/>
          <w:szCs w:val="23"/>
        </w:rPr>
        <w:t xml:space="preserve"> Hal tersebut agar penelitian yang </w:t>
      </w:r>
      <w:proofErr w:type="gramStart"/>
      <w:r w:rsidRPr="007B220D">
        <w:rPr>
          <w:rFonts w:ascii="Times New Roman" w:hAnsi="Times New Roman" w:cs="Times New Roman"/>
          <w:sz w:val="23"/>
          <w:szCs w:val="23"/>
        </w:rPr>
        <w:t>akan</w:t>
      </w:r>
      <w:proofErr w:type="gramEnd"/>
      <w:r w:rsidRPr="007B220D">
        <w:rPr>
          <w:rFonts w:ascii="Times New Roman" w:hAnsi="Times New Roman" w:cs="Times New Roman"/>
          <w:sz w:val="23"/>
          <w:szCs w:val="23"/>
        </w:rPr>
        <w:t xml:space="preserve"> ataupun yang telah dilakukan dapat berguna bagi seluruh masyarakat. Dari uraian yang telah dipaparkan diatas, maka tujuan dari penelitian ini adalah sebagai berikut:</w:t>
      </w:r>
    </w:p>
    <w:p w:rsidR="00DC7989" w:rsidRPr="007B220D" w:rsidRDefault="00DC7989" w:rsidP="007B220D">
      <w:pPr>
        <w:numPr>
          <w:ilvl w:val="2"/>
          <w:numId w:val="27"/>
        </w:numPr>
        <w:ind w:left="284" w:hanging="284"/>
        <w:jc w:val="both"/>
        <w:rPr>
          <w:rFonts w:ascii="Times New Roman" w:hAnsi="Times New Roman" w:cs="Times New Roman"/>
          <w:sz w:val="23"/>
          <w:szCs w:val="23"/>
        </w:rPr>
      </w:pPr>
      <w:r w:rsidRPr="007B220D">
        <w:rPr>
          <w:rFonts w:ascii="Times New Roman" w:hAnsi="Times New Roman" w:cs="Times New Roman"/>
          <w:sz w:val="23"/>
          <w:szCs w:val="23"/>
        </w:rPr>
        <w:t xml:space="preserve">Untuk menganalisis tahapan-tahapan dalam pesan non verbal bentuk kinesik, visualisasi dan artefak  proses ritual  dalam kegiatan Erau </w:t>
      </w:r>
    </w:p>
    <w:p w:rsidR="00DC7989" w:rsidRPr="007B220D" w:rsidRDefault="00DC7989" w:rsidP="007B220D">
      <w:pPr>
        <w:pStyle w:val="ListParagraph1"/>
        <w:numPr>
          <w:ilvl w:val="2"/>
          <w:numId w:val="27"/>
        </w:numPr>
        <w:tabs>
          <w:tab w:val="left" w:pos="425"/>
        </w:tabs>
        <w:spacing w:after="0"/>
        <w:ind w:left="284" w:hanging="284"/>
        <w:jc w:val="both"/>
        <w:rPr>
          <w:rFonts w:cs="Times New Roman"/>
          <w:sz w:val="23"/>
          <w:szCs w:val="23"/>
        </w:rPr>
      </w:pPr>
      <w:r w:rsidRPr="007B220D">
        <w:rPr>
          <w:rFonts w:cs="Times New Roman"/>
          <w:sz w:val="23"/>
          <w:szCs w:val="23"/>
        </w:rPr>
        <w:t xml:space="preserve">Untuk mengetahui pesan yang terkandung dalam proses ritual agama </w:t>
      </w:r>
      <w:proofErr w:type="gramStart"/>
      <w:r w:rsidRPr="007B220D">
        <w:rPr>
          <w:rFonts w:cs="Times New Roman"/>
          <w:sz w:val="23"/>
          <w:szCs w:val="23"/>
        </w:rPr>
        <w:t>islam</w:t>
      </w:r>
      <w:proofErr w:type="gramEnd"/>
      <w:r w:rsidRPr="007B220D">
        <w:rPr>
          <w:rFonts w:cs="Times New Roman"/>
          <w:sz w:val="23"/>
          <w:szCs w:val="23"/>
        </w:rPr>
        <w:t xml:space="preserve"> dalam kegiatan erau.</w:t>
      </w:r>
    </w:p>
    <w:p w:rsidR="00DC7989" w:rsidRPr="007B220D" w:rsidRDefault="00DC7989" w:rsidP="007B220D">
      <w:pPr>
        <w:pStyle w:val="ListParagraph1"/>
        <w:numPr>
          <w:ilvl w:val="2"/>
          <w:numId w:val="27"/>
        </w:numPr>
        <w:tabs>
          <w:tab w:val="left" w:pos="425"/>
        </w:tabs>
        <w:spacing w:after="0"/>
        <w:ind w:left="284" w:hanging="284"/>
        <w:jc w:val="both"/>
        <w:rPr>
          <w:rFonts w:cs="Times New Roman"/>
          <w:sz w:val="23"/>
          <w:szCs w:val="23"/>
        </w:rPr>
      </w:pPr>
      <w:r w:rsidRPr="007B220D">
        <w:rPr>
          <w:rFonts w:cs="Times New Roman"/>
          <w:sz w:val="23"/>
          <w:szCs w:val="23"/>
        </w:rPr>
        <w:t>Untuk menganalisis pesan Non verbal budaya kutai yang terkandung dalam prosesi ritual yang ada pada erau.</w:t>
      </w:r>
    </w:p>
    <w:p w:rsidR="00DC7989" w:rsidRPr="007B220D" w:rsidRDefault="00DC7989" w:rsidP="007B220D">
      <w:pPr>
        <w:pStyle w:val="ListParagraph"/>
        <w:spacing w:after="0" w:line="240" w:lineRule="auto"/>
        <w:rPr>
          <w:rFonts w:ascii="Times New Roman" w:hAnsi="Times New Roman" w:cs="Times New Roman"/>
          <w:sz w:val="23"/>
          <w:szCs w:val="23"/>
        </w:rPr>
      </w:pPr>
    </w:p>
    <w:p w:rsidR="003B719A" w:rsidRPr="007B220D" w:rsidRDefault="003B719A" w:rsidP="007B220D">
      <w:pPr>
        <w:jc w:val="both"/>
        <w:rPr>
          <w:rFonts w:ascii="Times New Roman" w:eastAsia="Times New Roman" w:hAnsi="Times New Roman" w:cs="Times New Roman"/>
          <w:b/>
          <w:sz w:val="23"/>
          <w:szCs w:val="23"/>
        </w:rPr>
      </w:pPr>
      <w:r w:rsidRPr="007B220D">
        <w:rPr>
          <w:rFonts w:ascii="Times New Roman" w:eastAsia="Times New Roman" w:hAnsi="Times New Roman" w:cs="Times New Roman"/>
          <w:b/>
          <w:sz w:val="23"/>
          <w:szCs w:val="23"/>
        </w:rPr>
        <w:t>KERANGKA DAN TEORI KONSEP</w:t>
      </w:r>
    </w:p>
    <w:p w:rsidR="00DC7989" w:rsidRPr="007B220D" w:rsidRDefault="00DC7989" w:rsidP="007B220D">
      <w:pPr>
        <w:jc w:val="both"/>
        <w:rPr>
          <w:rFonts w:ascii="Times New Roman" w:hAnsi="Times New Roman" w:cs="Times New Roman"/>
          <w:b/>
          <w:sz w:val="23"/>
          <w:szCs w:val="23"/>
        </w:rPr>
      </w:pPr>
      <w:r w:rsidRPr="007B220D">
        <w:rPr>
          <w:rFonts w:ascii="Times New Roman" w:hAnsi="Times New Roman" w:cs="Times New Roman"/>
          <w:b/>
          <w:i/>
          <w:sz w:val="23"/>
          <w:szCs w:val="23"/>
        </w:rPr>
        <w:t>Komun</w:t>
      </w:r>
      <w:r w:rsidR="00834993" w:rsidRPr="007B220D">
        <w:rPr>
          <w:rFonts w:ascii="Times New Roman" w:hAnsi="Times New Roman" w:cs="Times New Roman"/>
          <w:b/>
          <w:i/>
          <w:sz w:val="23"/>
          <w:szCs w:val="23"/>
        </w:rPr>
        <w:t>i</w:t>
      </w:r>
      <w:r w:rsidRPr="007B220D">
        <w:rPr>
          <w:rFonts w:ascii="Times New Roman" w:hAnsi="Times New Roman" w:cs="Times New Roman"/>
          <w:b/>
          <w:i/>
          <w:sz w:val="23"/>
          <w:szCs w:val="23"/>
        </w:rPr>
        <w:t>kasi</w:t>
      </w:r>
    </w:p>
    <w:p w:rsidR="00DC7989" w:rsidRPr="007B220D" w:rsidRDefault="00DC7989" w:rsidP="007B220D">
      <w:pPr>
        <w:pStyle w:val="ListParagraph1"/>
        <w:spacing w:after="0"/>
        <w:ind w:left="0" w:firstLine="567"/>
        <w:jc w:val="both"/>
        <w:rPr>
          <w:rFonts w:cs="Times New Roman"/>
          <w:sz w:val="23"/>
          <w:szCs w:val="23"/>
        </w:rPr>
      </w:pPr>
      <w:r w:rsidRPr="007B220D">
        <w:rPr>
          <w:rFonts w:cs="Times New Roman"/>
          <w:sz w:val="23"/>
          <w:szCs w:val="23"/>
        </w:rPr>
        <w:t xml:space="preserve">Secara </w:t>
      </w:r>
      <w:r w:rsidRPr="007B220D">
        <w:rPr>
          <w:rFonts w:cs="Times New Roman"/>
          <w:i/>
          <w:sz w:val="23"/>
          <w:szCs w:val="23"/>
        </w:rPr>
        <w:t>etimologis</w:t>
      </w:r>
      <w:r w:rsidRPr="007B220D">
        <w:rPr>
          <w:rFonts w:cs="Times New Roman"/>
          <w:sz w:val="23"/>
          <w:szCs w:val="23"/>
        </w:rPr>
        <w:t xml:space="preserve"> komunikasi berasal dari perkataan </w:t>
      </w:r>
      <w:proofErr w:type="gramStart"/>
      <w:r w:rsidRPr="007B220D">
        <w:rPr>
          <w:rFonts w:cs="Times New Roman"/>
          <w:sz w:val="23"/>
          <w:szCs w:val="23"/>
        </w:rPr>
        <w:t>latin</w:t>
      </w:r>
      <w:proofErr w:type="gramEnd"/>
      <w:r w:rsidRPr="007B220D">
        <w:rPr>
          <w:rFonts w:cs="Times New Roman"/>
          <w:sz w:val="23"/>
          <w:szCs w:val="23"/>
        </w:rPr>
        <w:t xml:space="preserve"> </w:t>
      </w:r>
      <w:r w:rsidRPr="007B220D">
        <w:rPr>
          <w:rFonts w:cs="Times New Roman"/>
          <w:i/>
          <w:sz w:val="23"/>
          <w:szCs w:val="23"/>
        </w:rPr>
        <w:t>“communication”</w:t>
      </w:r>
      <w:r w:rsidRPr="007B220D">
        <w:rPr>
          <w:rFonts w:cs="Times New Roman"/>
          <w:sz w:val="23"/>
          <w:szCs w:val="23"/>
        </w:rPr>
        <w:t xml:space="preserve"> dan bersumber dari kata “communis” yang berarti sama. Sama di sini maksudnya </w:t>
      </w:r>
      <w:proofErr w:type="gramStart"/>
      <w:r w:rsidRPr="007B220D">
        <w:rPr>
          <w:rFonts w:cs="Times New Roman"/>
          <w:sz w:val="23"/>
          <w:szCs w:val="23"/>
        </w:rPr>
        <w:t>sama</w:t>
      </w:r>
      <w:proofErr w:type="gramEnd"/>
      <w:r w:rsidRPr="007B220D">
        <w:rPr>
          <w:rFonts w:cs="Times New Roman"/>
          <w:sz w:val="23"/>
          <w:szCs w:val="23"/>
        </w:rPr>
        <w:t xml:space="preserve"> makna atau sama arti. </w:t>
      </w:r>
      <w:proofErr w:type="gramStart"/>
      <w:r w:rsidRPr="007B220D">
        <w:rPr>
          <w:rFonts w:cs="Times New Roman"/>
          <w:sz w:val="23"/>
          <w:szCs w:val="23"/>
        </w:rPr>
        <w:t>Jadi komunikasi terjadi apabila terdapat kesamaan makna mengenai suatu peran yang disampaikan oleh komunikator dan diterima oleh komunikan.</w:t>
      </w:r>
      <w:proofErr w:type="gramEnd"/>
      <w:r w:rsidRPr="007B220D">
        <w:rPr>
          <w:rFonts w:cs="Times New Roman"/>
          <w:sz w:val="23"/>
          <w:szCs w:val="23"/>
        </w:rPr>
        <w:t xml:space="preserve"> (Effendy, 2003:30)</w:t>
      </w:r>
    </w:p>
    <w:p w:rsidR="00DC7989" w:rsidRPr="007B220D" w:rsidRDefault="00DC7989" w:rsidP="007B220D">
      <w:pPr>
        <w:pStyle w:val="ListParagraph1"/>
        <w:spacing w:after="0"/>
        <w:ind w:left="0" w:firstLine="567"/>
        <w:jc w:val="both"/>
        <w:rPr>
          <w:rFonts w:cs="Times New Roman"/>
          <w:sz w:val="23"/>
          <w:szCs w:val="23"/>
        </w:rPr>
      </w:pPr>
      <w:r w:rsidRPr="007B220D">
        <w:rPr>
          <w:rFonts w:cs="Times New Roman"/>
          <w:sz w:val="23"/>
          <w:szCs w:val="23"/>
        </w:rPr>
        <w:t xml:space="preserve">Komunikasi merupakan sebuah proses yang bersifat social yang selalu menyertai kehidupan manusia dalam hal menunjukkan eksistensinya dimanapun </w:t>
      </w:r>
      <w:proofErr w:type="gramStart"/>
      <w:r w:rsidRPr="007B220D">
        <w:rPr>
          <w:rFonts w:cs="Times New Roman"/>
          <w:sz w:val="23"/>
          <w:szCs w:val="23"/>
        </w:rPr>
        <w:t>ia</w:t>
      </w:r>
      <w:proofErr w:type="gramEnd"/>
      <w:r w:rsidRPr="007B220D">
        <w:rPr>
          <w:rFonts w:cs="Times New Roman"/>
          <w:sz w:val="23"/>
          <w:szCs w:val="23"/>
        </w:rPr>
        <w:t xml:space="preserve"> berada. Komunikasi </w:t>
      </w:r>
      <w:proofErr w:type="gramStart"/>
      <w:r w:rsidRPr="007B220D">
        <w:rPr>
          <w:rFonts w:cs="Times New Roman"/>
          <w:sz w:val="23"/>
          <w:szCs w:val="23"/>
        </w:rPr>
        <w:t>akan</w:t>
      </w:r>
      <w:proofErr w:type="gramEnd"/>
      <w:r w:rsidRPr="007B220D">
        <w:rPr>
          <w:rFonts w:cs="Times New Roman"/>
          <w:sz w:val="23"/>
          <w:szCs w:val="23"/>
        </w:rPr>
        <w:t xml:space="preserve"> menemukan bentuknya secara lebih baik disaat menggunakan bahasa sebagai alat penyampai pesan kepada lawan bicara. </w:t>
      </w:r>
    </w:p>
    <w:p w:rsidR="00DC7989" w:rsidRPr="007B220D" w:rsidRDefault="00DC7989" w:rsidP="007B220D">
      <w:pPr>
        <w:pStyle w:val="ListParagraph"/>
        <w:spacing w:after="0" w:line="240" w:lineRule="auto"/>
        <w:rPr>
          <w:rFonts w:ascii="Times New Roman" w:hAnsi="Times New Roman" w:cs="Times New Roman"/>
          <w:sz w:val="23"/>
          <w:szCs w:val="23"/>
        </w:rPr>
      </w:pPr>
    </w:p>
    <w:p w:rsidR="00DC7989" w:rsidRPr="007B220D" w:rsidRDefault="00DC7989" w:rsidP="007B220D">
      <w:pPr>
        <w:pStyle w:val="ListParagraph1"/>
        <w:spacing w:after="0"/>
        <w:ind w:left="0"/>
        <w:jc w:val="both"/>
        <w:rPr>
          <w:rFonts w:cs="Times New Roman"/>
          <w:b/>
          <w:i/>
          <w:sz w:val="23"/>
          <w:szCs w:val="23"/>
        </w:rPr>
      </w:pPr>
      <w:r w:rsidRPr="007B220D">
        <w:rPr>
          <w:rFonts w:cs="Times New Roman"/>
          <w:b/>
          <w:i/>
          <w:sz w:val="23"/>
          <w:szCs w:val="23"/>
        </w:rPr>
        <w:t>Teori Akulturasi</w:t>
      </w:r>
    </w:p>
    <w:p w:rsidR="00DC7989" w:rsidRPr="007B220D" w:rsidRDefault="00DC7989" w:rsidP="007B220D">
      <w:pPr>
        <w:pStyle w:val="ListParagraph1"/>
        <w:spacing w:after="0"/>
        <w:ind w:left="0" w:firstLine="567"/>
        <w:jc w:val="both"/>
        <w:rPr>
          <w:rFonts w:cs="Times New Roman"/>
          <w:sz w:val="23"/>
          <w:szCs w:val="23"/>
        </w:rPr>
      </w:pPr>
      <w:r w:rsidRPr="007B220D">
        <w:rPr>
          <w:rFonts w:cs="Times New Roman"/>
          <w:sz w:val="23"/>
          <w:szCs w:val="23"/>
        </w:rPr>
        <w:t xml:space="preserve">Akulturasi berbeda dengan enkulturasi, dimana akulturasi merupakan suatu proses yang dijalani individu sebagai respon terhadap perubahan konteks budaya. </w:t>
      </w:r>
      <w:proofErr w:type="gramStart"/>
      <w:r w:rsidRPr="007B220D">
        <w:rPr>
          <w:rFonts w:cs="Times New Roman"/>
          <w:sz w:val="23"/>
          <w:szCs w:val="23"/>
        </w:rPr>
        <w:t>Budaya menurut Melville J. Herskovids (2000) merupakan sikap, perasaan, nilai, dan perilaku yang menjadi ciri dan menginformasikan masyarakat secara keseluruhan atau kelompok sosial di dalamnya.</w:t>
      </w:r>
      <w:proofErr w:type="gramEnd"/>
      <w:r w:rsidRPr="007B220D">
        <w:rPr>
          <w:rFonts w:cs="Times New Roman"/>
          <w:sz w:val="23"/>
          <w:szCs w:val="23"/>
        </w:rPr>
        <w:t xml:space="preserve"> </w:t>
      </w:r>
    </w:p>
    <w:p w:rsidR="00DC7989" w:rsidRPr="007B220D" w:rsidRDefault="00DC7989" w:rsidP="007B220D">
      <w:pPr>
        <w:widowControl w:val="0"/>
        <w:autoSpaceDE w:val="0"/>
        <w:autoSpaceDN w:val="0"/>
        <w:adjustRightInd w:val="0"/>
        <w:ind w:firstLine="567"/>
        <w:jc w:val="both"/>
        <w:rPr>
          <w:rFonts w:ascii="Times New Roman" w:hAnsi="Times New Roman" w:cs="Times New Roman"/>
          <w:sz w:val="23"/>
          <w:szCs w:val="23"/>
        </w:rPr>
      </w:pPr>
      <w:proofErr w:type="gramStart"/>
      <w:r w:rsidRPr="007B220D">
        <w:rPr>
          <w:rFonts w:ascii="Times New Roman" w:hAnsi="Times New Roman" w:cs="Times New Roman"/>
          <w:sz w:val="23"/>
          <w:szCs w:val="23"/>
        </w:rPr>
        <w:t>Akulturasi Redfield (1936) adalah suatu fenomena yang merupakan hasil ketika suatu kelompok individu yang memiliki kebudayaan yang berdeda datang dan secara berkesinambungan melakukan kontak dari perjumpaan pertama, yang kemudian mengalami perubahan dalam pola budaya asli salah satu atau kedua kelompok tersebut.</w:t>
      </w:r>
      <w:proofErr w:type="gramEnd"/>
      <w:r w:rsidRPr="007B220D">
        <w:rPr>
          <w:rFonts w:ascii="Times New Roman" w:hAnsi="Times New Roman" w:cs="Times New Roman"/>
          <w:sz w:val="23"/>
          <w:szCs w:val="23"/>
        </w:rPr>
        <w:t xml:space="preserve"> </w:t>
      </w:r>
    </w:p>
    <w:p w:rsidR="00DC7989" w:rsidRPr="007B220D" w:rsidRDefault="00DC7989" w:rsidP="007B220D">
      <w:pPr>
        <w:widowControl w:val="0"/>
        <w:autoSpaceDE w:val="0"/>
        <w:autoSpaceDN w:val="0"/>
        <w:adjustRightInd w:val="0"/>
        <w:ind w:firstLine="567"/>
        <w:jc w:val="both"/>
        <w:rPr>
          <w:rFonts w:ascii="Times New Roman" w:hAnsi="Times New Roman" w:cs="Times New Roman"/>
          <w:sz w:val="23"/>
          <w:szCs w:val="23"/>
        </w:rPr>
      </w:pPr>
      <w:r w:rsidRPr="007B220D">
        <w:rPr>
          <w:rFonts w:ascii="Times New Roman" w:hAnsi="Times New Roman" w:cs="Times New Roman"/>
          <w:sz w:val="23"/>
          <w:szCs w:val="23"/>
        </w:rPr>
        <w:t xml:space="preserve">Menurut Social Science Research Council (1954), akulturasi merupakan perubahan budaya yang diawali dengan bergabunganya dua atau lebih budaya yang berdiri sendiri. Perubahan akulturatif mungkin merupakan konsekuensi langsung dari perubahan budaya; mungkin disebabkan oleh faktor non-budaya, </w:t>
      </w:r>
      <w:r w:rsidRPr="007B220D">
        <w:rPr>
          <w:rFonts w:ascii="Times New Roman" w:hAnsi="Times New Roman" w:cs="Times New Roman"/>
          <w:sz w:val="23"/>
          <w:szCs w:val="23"/>
        </w:rPr>
        <w:lastRenderedPageBreak/>
        <w:t xml:space="preserve">seperti ekologi atau modifikasi demografi yang disebabkan oleh budaya yang bertimpang tindih; mungkin juga terhambat, seperti penyesuaian internal terhadap penerimaan sifat-sifat atau pola asing; atau mungkin bentuk reaksi adaptasi dari model hidup secara tradisional. </w:t>
      </w:r>
    </w:p>
    <w:p w:rsidR="00DC7989" w:rsidRPr="007B220D" w:rsidRDefault="00DC7989" w:rsidP="007B220D">
      <w:pPr>
        <w:widowControl w:val="0"/>
        <w:autoSpaceDE w:val="0"/>
        <w:autoSpaceDN w:val="0"/>
        <w:adjustRightInd w:val="0"/>
        <w:ind w:firstLine="567"/>
        <w:jc w:val="both"/>
        <w:rPr>
          <w:rFonts w:ascii="Times New Roman" w:hAnsi="Times New Roman" w:cs="Times New Roman"/>
          <w:sz w:val="23"/>
          <w:szCs w:val="23"/>
        </w:rPr>
      </w:pPr>
      <w:r w:rsidRPr="007B220D">
        <w:rPr>
          <w:rFonts w:ascii="Times New Roman" w:hAnsi="Times New Roman" w:cs="Times New Roman"/>
          <w:sz w:val="23"/>
          <w:szCs w:val="23"/>
        </w:rPr>
        <w:t xml:space="preserve">Menurut Graves (1967), akulturasi merupakan suatu perubahan yang dialami oleh individu sebagai hasil dari terjadinya kontak dengan budaya lain, dan sebagai hasil dari keikutsertaan dalam proses akulturasi yang sedang dijalani oleh budaya atau kelompok etnisnya. </w:t>
      </w:r>
      <w:proofErr w:type="gramStart"/>
      <w:r w:rsidRPr="007B220D">
        <w:rPr>
          <w:rFonts w:ascii="Times New Roman" w:hAnsi="Times New Roman" w:cs="Times New Roman"/>
          <w:sz w:val="23"/>
          <w:szCs w:val="23"/>
        </w:rPr>
        <w:t>Perubahan yang terjadi pada tingkatan ini terlihat pada identitas, nilai-nilai, dan perilaku.</w:t>
      </w:r>
      <w:proofErr w:type="gramEnd"/>
      <w:r w:rsidRPr="007B220D">
        <w:rPr>
          <w:rFonts w:ascii="Times New Roman" w:hAnsi="Times New Roman" w:cs="Times New Roman"/>
          <w:sz w:val="23"/>
          <w:szCs w:val="23"/>
        </w:rPr>
        <w:t xml:space="preserve"> Akulturasi menurut Organization for Migration (2004) merupakan adaptasi progresif seseorang, kelompok, atau kelas dari suatu budaya pada elemen-elemen budaya asing (ide, kata-kata, nilai, </w:t>
      </w:r>
      <w:proofErr w:type="gramStart"/>
      <w:r w:rsidRPr="007B220D">
        <w:rPr>
          <w:rFonts w:ascii="Times New Roman" w:hAnsi="Times New Roman" w:cs="Times New Roman"/>
          <w:sz w:val="23"/>
          <w:szCs w:val="23"/>
        </w:rPr>
        <w:t>norma</w:t>
      </w:r>
      <w:proofErr w:type="gramEnd"/>
      <w:r w:rsidRPr="007B220D">
        <w:rPr>
          <w:rFonts w:ascii="Times New Roman" w:hAnsi="Times New Roman" w:cs="Times New Roman"/>
          <w:sz w:val="23"/>
          <w:szCs w:val="23"/>
        </w:rPr>
        <w:t xml:space="preserve">, perilaku). </w:t>
      </w:r>
    </w:p>
    <w:p w:rsidR="00DC7989" w:rsidRPr="007B220D" w:rsidRDefault="00DC7989" w:rsidP="007B220D">
      <w:pPr>
        <w:widowControl w:val="0"/>
        <w:autoSpaceDE w:val="0"/>
        <w:autoSpaceDN w:val="0"/>
        <w:adjustRightInd w:val="0"/>
        <w:ind w:firstLine="567"/>
        <w:jc w:val="both"/>
        <w:rPr>
          <w:rFonts w:ascii="Times New Roman" w:hAnsi="Times New Roman" w:cs="Times New Roman"/>
          <w:sz w:val="23"/>
          <w:szCs w:val="23"/>
        </w:rPr>
      </w:pPr>
      <w:r w:rsidRPr="007B220D">
        <w:rPr>
          <w:rFonts w:ascii="Times New Roman" w:hAnsi="Times New Roman" w:cs="Times New Roman"/>
          <w:sz w:val="23"/>
          <w:szCs w:val="23"/>
        </w:rPr>
        <w:t xml:space="preserve">Dari defenisi akulturasi diatas kita dapat mengidentifikasi beberapa elemen kunci </w:t>
      </w:r>
      <w:proofErr w:type="gramStart"/>
      <w:r w:rsidRPr="007B220D">
        <w:rPr>
          <w:rFonts w:ascii="Times New Roman" w:hAnsi="Times New Roman" w:cs="Times New Roman"/>
          <w:sz w:val="23"/>
          <w:szCs w:val="23"/>
        </w:rPr>
        <w:t>seperti :</w:t>
      </w:r>
      <w:proofErr w:type="gramEnd"/>
      <w:r w:rsidRPr="007B220D">
        <w:rPr>
          <w:rFonts w:ascii="Times New Roman" w:hAnsi="Times New Roman" w:cs="Times New Roman"/>
          <w:sz w:val="23"/>
          <w:szCs w:val="23"/>
        </w:rPr>
        <w:t xml:space="preserve"> </w:t>
      </w:r>
    </w:p>
    <w:p w:rsidR="00DC7989" w:rsidRPr="007B220D" w:rsidRDefault="00DC7989" w:rsidP="007B220D">
      <w:pPr>
        <w:widowControl w:val="0"/>
        <w:autoSpaceDE w:val="0"/>
        <w:autoSpaceDN w:val="0"/>
        <w:adjustRightInd w:val="0"/>
        <w:ind w:left="284" w:hanging="284"/>
        <w:jc w:val="both"/>
        <w:rPr>
          <w:rFonts w:ascii="Times New Roman" w:hAnsi="Times New Roman" w:cs="Times New Roman"/>
          <w:sz w:val="23"/>
          <w:szCs w:val="23"/>
        </w:rPr>
      </w:pPr>
      <w:proofErr w:type="gramStart"/>
      <w:r w:rsidRPr="007B220D">
        <w:rPr>
          <w:rFonts w:ascii="Times New Roman" w:hAnsi="Times New Roman" w:cs="Times New Roman"/>
          <w:sz w:val="23"/>
          <w:szCs w:val="23"/>
        </w:rPr>
        <w:t>a  Dibutuhkan</w:t>
      </w:r>
      <w:proofErr w:type="gramEnd"/>
      <w:r w:rsidRPr="007B220D">
        <w:rPr>
          <w:rFonts w:ascii="Times New Roman" w:hAnsi="Times New Roman" w:cs="Times New Roman"/>
          <w:sz w:val="23"/>
          <w:szCs w:val="23"/>
        </w:rPr>
        <w:t xml:space="preserve"> kontak atau interaksi antar budaya secara berkesinambungan.  </w:t>
      </w:r>
    </w:p>
    <w:p w:rsidR="00DC7989" w:rsidRPr="007B220D" w:rsidRDefault="00DC7989" w:rsidP="007B220D">
      <w:pPr>
        <w:widowControl w:val="0"/>
        <w:autoSpaceDE w:val="0"/>
        <w:autoSpaceDN w:val="0"/>
        <w:adjustRightInd w:val="0"/>
        <w:ind w:left="284" w:hanging="284"/>
        <w:jc w:val="both"/>
        <w:rPr>
          <w:rFonts w:ascii="Times New Roman" w:hAnsi="Times New Roman" w:cs="Times New Roman"/>
          <w:sz w:val="23"/>
          <w:szCs w:val="23"/>
        </w:rPr>
      </w:pPr>
      <w:proofErr w:type="gramStart"/>
      <w:r w:rsidRPr="007B220D">
        <w:rPr>
          <w:rFonts w:ascii="Times New Roman" w:hAnsi="Times New Roman" w:cs="Times New Roman"/>
          <w:sz w:val="23"/>
          <w:szCs w:val="23"/>
        </w:rPr>
        <w:t>b  Hasilnya</w:t>
      </w:r>
      <w:proofErr w:type="gramEnd"/>
      <w:r w:rsidRPr="007B220D">
        <w:rPr>
          <w:rFonts w:ascii="Times New Roman" w:hAnsi="Times New Roman" w:cs="Times New Roman"/>
          <w:sz w:val="23"/>
          <w:szCs w:val="23"/>
        </w:rPr>
        <w:t xml:space="preserve"> merupakan sedikit perubahan pada fenomena budaya atau psikologis antara orang-orang yang saling berinteraksi tersebut, biasanya berlanjut pada generasi berikutnya.  </w:t>
      </w:r>
    </w:p>
    <w:p w:rsidR="00DC7989" w:rsidRPr="007B220D" w:rsidRDefault="00DC7989" w:rsidP="007B220D">
      <w:pPr>
        <w:widowControl w:val="0"/>
        <w:autoSpaceDE w:val="0"/>
        <w:autoSpaceDN w:val="0"/>
        <w:adjustRightInd w:val="0"/>
        <w:ind w:left="284" w:hanging="284"/>
        <w:jc w:val="both"/>
        <w:rPr>
          <w:rFonts w:ascii="Times New Roman" w:hAnsi="Times New Roman" w:cs="Times New Roman"/>
          <w:sz w:val="23"/>
          <w:szCs w:val="23"/>
        </w:rPr>
      </w:pPr>
      <w:r w:rsidRPr="007B220D">
        <w:rPr>
          <w:rFonts w:ascii="Times New Roman" w:hAnsi="Times New Roman" w:cs="Times New Roman"/>
          <w:sz w:val="23"/>
          <w:szCs w:val="23"/>
        </w:rPr>
        <w:t xml:space="preserve">c  Dengan adanya dua aspek sebelumnya, kita dapat membedakan antara proses dan tahap; adanya aktivitas yang dinamis selama dan setelah kontak, dan adanya hasil secara jangka panjang dari proses yang relatif stabil; hasil akhirnya mungkin mencakup tidak hanya perubahan- perubahan pada fenomena yang ada, tetapi juga pada fenomena baru yang dihasilkan oleh proses interaksi budaya.  Berdasarkan beberapa defenisi akulturasi diatas maka dapat disimpulkan bahwa akulturasi merupakan suatu </w:t>
      </w:r>
      <w:proofErr w:type="gramStart"/>
      <w:r w:rsidRPr="007B220D">
        <w:rPr>
          <w:rFonts w:ascii="Times New Roman" w:hAnsi="Times New Roman" w:cs="Times New Roman"/>
          <w:sz w:val="23"/>
          <w:szCs w:val="23"/>
        </w:rPr>
        <w:t>cara</w:t>
      </w:r>
      <w:proofErr w:type="gramEnd"/>
      <w:r w:rsidRPr="007B220D">
        <w:rPr>
          <w:rFonts w:ascii="Times New Roman" w:hAnsi="Times New Roman" w:cs="Times New Roman"/>
          <w:sz w:val="23"/>
          <w:szCs w:val="23"/>
        </w:rPr>
        <w:t xml:space="preserve"> yang dilakukan sejak pertama kali melakukan kontak agar dapat beradaptasi dengan kebudayaan baru.</w:t>
      </w:r>
    </w:p>
    <w:p w:rsidR="007B220D" w:rsidRDefault="007B220D" w:rsidP="007B220D">
      <w:pPr>
        <w:tabs>
          <w:tab w:val="left" w:pos="425"/>
        </w:tabs>
        <w:jc w:val="both"/>
        <w:rPr>
          <w:rFonts w:ascii="Times New Roman" w:hAnsi="Times New Roman" w:cs="Times New Roman"/>
          <w:b/>
          <w:sz w:val="23"/>
          <w:szCs w:val="23"/>
          <w:lang w:val="id-ID"/>
        </w:rPr>
      </w:pPr>
    </w:p>
    <w:p w:rsidR="00DC7989" w:rsidRPr="007B220D" w:rsidRDefault="00DC7989" w:rsidP="007B220D">
      <w:pPr>
        <w:tabs>
          <w:tab w:val="left" w:pos="425"/>
        </w:tabs>
        <w:jc w:val="both"/>
        <w:rPr>
          <w:rFonts w:ascii="Times New Roman" w:hAnsi="Times New Roman" w:cs="Times New Roman"/>
          <w:b/>
          <w:i/>
          <w:sz w:val="23"/>
          <w:szCs w:val="23"/>
        </w:rPr>
      </w:pPr>
      <w:r w:rsidRPr="007B220D">
        <w:rPr>
          <w:rFonts w:ascii="Times New Roman" w:hAnsi="Times New Roman" w:cs="Times New Roman"/>
          <w:b/>
          <w:i/>
          <w:sz w:val="23"/>
          <w:szCs w:val="23"/>
        </w:rPr>
        <w:t>Pesan Komunikasi</w:t>
      </w:r>
    </w:p>
    <w:p w:rsidR="00DC7989" w:rsidRPr="007B220D" w:rsidRDefault="00D820F6" w:rsidP="007B220D">
      <w:pPr>
        <w:tabs>
          <w:tab w:val="left" w:pos="425"/>
        </w:tabs>
        <w:jc w:val="both"/>
        <w:rPr>
          <w:rFonts w:ascii="Times New Roman" w:hAnsi="Times New Roman" w:cs="Times New Roman"/>
          <w:b/>
          <w:sz w:val="23"/>
          <w:szCs w:val="23"/>
        </w:rPr>
      </w:pPr>
      <w:r w:rsidRPr="007B220D">
        <w:rPr>
          <w:rFonts w:ascii="Times New Roman" w:hAnsi="Times New Roman" w:cs="Times New Roman"/>
          <w:b/>
          <w:i/>
          <w:sz w:val="23"/>
          <w:szCs w:val="23"/>
        </w:rPr>
        <w:t xml:space="preserve">Pesan Dalam </w:t>
      </w:r>
      <w:r w:rsidR="00DC7989" w:rsidRPr="007B220D">
        <w:rPr>
          <w:rFonts w:ascii="Times New Roman" w:hAnsi="Times New Roman" w:cs="Times New Roman"/>
          <w:b/>
          <w:i/>
          <w:sz w:val="23"/>
          <w:szCs w:val="23"/>
        </w:rPr>
        <w:t>Komunikasi</w:t>
      </w:r>
      <w:r w:rsidR="00DC7989" w:rsidRPr="007B220D">
        <w:rPr>
          <w:rFonts w:ascii="Times New Roman" w:eastAsia="Times New Roman" w:hAnsi="Times New Roman" w:cs="Times New Roman"/>
          <w:sz w:val="23"/>
          <w:szCs w:val="23"/>
        </w:rPr>
        <w:t xml:space="preserve"> </w:t>
      </w:r>
    </w:p>
    <w:p w:rsidR="005C19BD" w:rsidRPr="007B220D" w:rsidRDefault="00DC7989" w:rsidP="007B220D">
      <w:pPr>
        <w:ind w:firstLine="567"/>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Simbol - simbol yang digunakan selain sudah ada yang diterima menurut konvensi internasional, seperti simbol - simbol lalu lintas, alphabet </w:t>
      </w:r>
      <w:proofErr w:type="gramStart"/>
      <w:r w:rsidRPr="007B220D">
        <w:rPr>
          <w:rFonts w:ascii="Times New Roman" w:eastAsia="Times New Roman" w:hAnsi="Times New Roman" w:cs="Times New Roman"/>
          <w:sz w:val="23"/>
          <w:szCs w:val="23"/>
        </w:rPr>
        <w:t>latin</w:t>
      </w:r>
      <w:proofErr w:type="gramEnd"/>
      <w:r w:rsidRPr="007B220D">
        <w:rPr>
          <w:rFonts w:ascii="Times New Roman" w:eastAsia="Times New Roman" w:hAnsi="Times New Roman" w:cs="Times New Roman"/>
          <w:sz w:val="23"/>
          <w:szCs w:val="23"/>
        </w:rPr>
        <w:t xml:space="preserve">, simbol matematika, juga terdapat simbol -simbol lokal yang hanya bisa dimengerti oleh kelompok - kelompok masyarakat tertentu (Cangara 2014:112). Pemberian arti pada simbol adalah suatu proses komunikasi yang dipengaruhi oleh kondisi sosial budaya yang berkembang pada suatu masyarakat. </w:t>
      </w:r>
      <w:proofErr w:type="gramStart"/>
      <w:r w:rsidRPr="007B220D">
        <w:rPr>
          <w:rFonts w:ascii="Times New Roman" w:eastAsia="Times New Roman" w:hAnsi="Times New Roman" w:cs="Times New Roman"/>
          <w:sz w:val="23"/>
          <w:szCs w:val="23"/>
        </w:rPr>
        <w:t>simbol</w:t>
      </w:r>
      <w:proofErr w:type="gramEnd"/>
      <w:r w:rsidRPr="007B220D">
        <w:rPr>
          <w:rFonts w:ascii="Times New Roman" w:eastAsia="Times New Roman" w:hAnsi="Times New Roman" w:cs="Times New Roman"/>
          <w:sz w:val="23"/>
          <w:szCs w:val="23"/>
        </w:rPr>
        <w:t xml:space="preserve"> - simbol tersebut pada dasarnya terbagi atas dua yaitu simbol verbal dan non verbal. </w:t>
      </w:r>
      <w:proofErr w:type="gramStart"/>
      <w:r w:rsidRPr="007B220D">
        <w:rPr>
          <w:rFonts w:ascii="Times New Roman" w:eastAsia="Times New Roman" w:hAnsi="Times New Roman" w:cs="Times New Roman"/>
          <w:sz w:val="23"/>
          <w:szCs w:val="23"/>
        </w:rPr>
        <w:t>Simbol verbal dalam pemakaiannya menggunakan bahasa atau kata -kata, sedangkan simbol nonverbal biasa disebut dengan bahasa isyarat atau bahasa diam.</w:t>
      </w:r>
      <w:proofErr w:type="gramEnd"/>
    </w:p>
    <w:p w:rsidR="00DA6FE5" w:rsidRPr="007B220D" w:rsidRDefault="00DA6FE5" w:rsidP="007B220D">
      <w:pPr>
        <w:ind w:firstLine="720"/>
        <w:jc w:val="both"/>
        <w:rPr>
          <w:rFonts w:ascii="Times New Roman" w:eastAsia="Times New Roman" w:hAnsi="Times New Roman" w:cs="Times New Roman"/>
          <w:sz w:val="23"/>
          <w:szCs w:val="23"/>
        </w:rPr>
      </w:pPr>
    </w:p>
    <w:p w:rsidR="00DC7989" w:rsidRPr="007B220D" w:rsidRDefault="00DC7989" w:rsidP="007B220D">
      <w:pPr>
        <w:jc w:val="both"/>
        <w:rPr>
          <w:rFonts w:ascii="Times New Roman" w:eastAsia="Times New Roman" w:hAnsi="Times New Roman" w:cs="Times New Roman"/>
          <w:b/>
          <w:i/>
          <w:sz w:val="23"/>
          <w:szCs w:val="23"/>
        </w:rPr>
      </w:pPr>
      <w:bookmarkStart w:id="0" w:name="_GoBack"/>
      <w:bookmarkEnd w:id="0"/>
      <w:r w:rsidRPr="007B220D">
        <w:rPr>
          <w:rFonts w:ascii="Times New Roman" w:eastAsia="Times New Roman" w:hAnsi="Times New Roman" w:cs="Times New Roman"/>
          <w:b/>
          <w:i/>
          <w:sz w:val="23"/>
          <w:szCs w:val="23"/>
        </w:rPr>
        <w:t>Pesan Non Verbal Dalam Komunikasi</w:t>
      </w:r>
    </w:p>
    <w:p w:rsidR="00DC7989" w:rsidRPr="007B220D" w:rsidRDefault="00DC7989" w:rsidP="007B220D">
      <w:pPr>
        <w:ind w:firstLine="567"/>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Namun begitu, proses interaksi sehari - hari ternyata lebih banyak didominasi oleh penggunaan tanda - tanda (nonverbal) ketimbang pertukaran pesan secara langsung (verbal) dengan menggunakan kata - kata dalam bahasa. Sebagaimana yang disebutkan oleh Littejohn, “tanda - tanda </w:t>
      </w:r>
      <w:proofErr w:type="gramStart"/>
      <w:r w:rsidRPr="007B220D">
        <w:rPr>
          <w:rFonts w:ascii="Times New Roman" w:eastAsia="Times New Roman" w:hAnsi="Times New Roman" w:cs="Times New Roman"/>
          <w:sz w:val="23"/>
          <w:szCs w:val="23"/>
        </w:rPr>
        <w:t>( signs</w:t>
      </w:r>
      <w:proofErr w:type="gramEnd"/>
      <w:r w:rsidRPr="007B220D">
        <w:rPr>
          <w:rFonts w:ascii="Times New Roman" w:eastAsia="Times New Roman" w:hAnsi="Times New Roman" w:cs="Times New Roman"/>
          <w:sz w:val="23"/>
          <w:szCs w:val="23"/>
        </w:rPr>
        <w:t xml:space="preserve"> ) adalah basis dari seluruh komunikasi” (Littlejohn, 1996:64). </w:t>
      </w:r>
      <w:proofErr w:type="gramStart"/>
      <w:r w:rsidRPr="007B220D">
        <w:rPr>
          <w:rFonts w:ascii="Times New Roman" w:eastAsia="Times New Roman" w:hAnsi="Times New Roman" w:cs="Times New Roman"/>
          <w:sz w:val="23"/>
          <w:szCs w:val="23"/>
        </w:rPr>
        <w:t xml:space="preserve">Tanpa disadari, komunikasi </w:t>
      </w:r>
      <w:r w:rsidRPr="007B220D">
        <w:rPr>
          <w:rFonts w:ascii="Times New Roman" w:eastAsia="Times New Roman" w:hAnsi="Times New Roman" w:cs="Times New Roman"/>
          <w:sz w:val="23"/>
          <w:szCs w:val="23"/>
        </w:rPr>
        <w:lastRenderedPageBreak/>
        <w:t>nonverbal memegang andil yang sangat besar dalam kehidupan sehari - hari.</w:t>
      </w:r>
      <w:proofErr w:type="gramEnd"/>
      <w:r w:rsidRPr="007B220D">
        <w:rPr>
          <w:rFonts w:ascii="Times New Roman" w:eastAsia="Times New Roman" w:hAnsi="Times New Roman" w:cs="Times New Roman"/>
          <w:sz w:val="23"/>
          <w:szCs w:val="23"/>
        </w:rPr>
        <w:t xml:space="preserve"> Menurut Ray L. Birdwhistell, 65% dari komunikasi tatap muka adalah noverbal, sementara menurut Albert Mehrabian, 93% dari semua makna sosial dalam komunikasi tatap muka diperoleh dari isyarat - isyarat nonverbal (Mulyana 2013:351). Dale G. </w:t>
      </w:r>
      <w:proofErr w:type="gramStart"/>
      <w:r w:rsidRPr="007B220D">
        <w:rPr>
          <w:rFonts w:ascii="Times New Roman" w:eastAsia="Times New Roman" w:hAnsi="Times New Roman" w:cs="Times New Roman"/>
          <w:sz w:val="23"/>
          <w:szCs w:val="23"/>
        </w:rPr>
        <w:t>Leathers</w:t>
      </w:r>
      <w:proofErr w:type="gramEnd"/>
      <w:r w:rsidRPr="007B220D">
        <w:rPr>
          <w:rFonts w:ascii="Times New Roman" w:eastAsia="Times New Roman" w:hAnsi="Times New Roman" w:cs="Times New Roman"/>
          <w:sz w:val="23"/>
          <w:szCs w:val="23"/>
        </w:rPr>
        <w:t xml:space="preserve"> sebagaimana dikemukakan oleh Rakhmat (2003:287) menyebutkan enam alasan mengapa pesan nonverbal sangat penting. </w:t>
      </w:r>
      <w:proofErr w:type="gramStart"/>
      <w:r w:rsidRPr="007B220D">
        <w:rPr>
          <w:rFonts w:ascii="Times New Roman" w:eastAsia="Times New Roman" w:hAnsi="Times New Roman" w:cs="Times New Roman"/>
          <w:sz w:val="23"/>
          <w:szCs w:val="23"/>
        </w:rPr>
        <w:t>Pertama, faktor - faktor non verbal sangat menentukan pesan dalam komunikasi.</w:t>
      </w:r>
      <w:proofErr w:type="gramEnd"/>
      <w:r w:rsidRPr="007B220D">
        <w:rPr>
          <w:rFonts w:ascii="Times New Roman" w:eastAsia="Times New Roman" w:hAnsi="Times New Roman" w:cs="Times New Roman"/>
          <w:sz w:val="23"/>
          <w:szCs w:val="23"/>
        </w:rPr>
        <w:t xml:space="preserve"> </w:t>
      </w:r>
    </w:p>
    <w:p w:rsidR="00DC7989" w:rsidRPr="007B220D" w:rsidRDefault="00DC7989" w:rsidP="007B220D">
      <w:pPr>
        <w:ind w:firstLine="567"/>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Kedua, perasaan dan emosi lebih cermat disampaikan lewat pesan nonverbal ketimbang pesan verbal.</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Ketiga, pesan non verbal menyampaikan pesan dan maksud yang relative bebas dari penipuan, distorsi, dan kerancuan.</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Pesan nonverbal jarang diatur oleh komunikator secara sadar.</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Keempat, pesan nonverbal mempunyai fungsi metakomunikatif yang sangat diperlukan untuk mencapai komunikasi yang berkualitas tinggi.</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Fungsi metakomunikatif artinya memberikan informasi tambahan yang memperjelas maksud dan makna pesan.</w:t>
      </w:r>
      <w:proofErr w:type="gramEnd"/>
      <w:r w:rsidRPr="007B220D">
        <w:rPr>
          <w:rFonts w:ascii="Times New Roman" w:eastAsia="Times New Roman" w:hAnsi="Times New Roman" w:cs="Times New Roman"/>
          <w:sz w:val="23"/>
          <w:szCs w:val="23"/>
        </w:rPr>
        <w:t xml:space="preserve"> Kelima, pesan nonverbal merupakan </w:t>
      </w:r>
      <w:proofErr w:type="gramStart"/>
      <w:r w:rsidRPr="007B220D">
        <w:rPr>
          <w:rFonts w:ascii="Times New Roman" w:eastAsia="Times New Roman" w:hAnsi="Times New Roman" w:cs="Times New Roman"/>
          <w:sz w:val="23"/>
          <w:szCs w:val="23"/>
        </w:rPr>
        <w:t>cara</w:t>
      </w:r>
      <w:proofErr w:type="gramEnd"/>
      <w:r w:rsidRPr="007B220D">
        <w:rPr>
          <w:rFonts w:ascii="Times New Roman" w:eastAsia="Times New Roman" w:hAnsi="Times New Roman" w:cs="Times New Roman"/>
          <w:sz w:val="23"/>
          <w:szCs w:val="23"/>
        </w:rPr>
        <w:t xml:space="preserve"> komunikasi yang lebih efisien dibanding dengan pesan verbal. </w:t>
      </w:r>
      <w:proofErr w:type="gramStart"/>
      <w:r w:rsidRPr="007B220D">
        <w:rPr>
          <w:rFonts w:ascii="Times New Roman" w:eastAsia="Times New Roman" w:hAnsi="Times New Roman" w:cs="Times New Roman"/>
          <w:sz w:val="23"/>
          <w:szCs w:val="23"/>
        </w:rPr>
        <w:t>Keenam, pesan nonverbal merupakan sarana sugesti yang paling tepat.</w:t>
      </w:r>
      <w:proofErr w:type="gramEnd"/>
      <w:r w:rsidRPr="007B220D">
        <w:rPr>
          <w:rFonts w:ascii="Times New Roman" w:eastAsia="Times New Roman" w:hAnsi="Times New Roman" w:cs="Times New Roman"/>
          <w:sz w:val="23"/>
          <w:szCs w:val="23"/>
        </w:rPr>
        <w:t xml:space="preserve"> Sugesti disini dimaksudkan untuk menyarankan sesuatu kepada orang lain secara tersirat.Sebagaimana kata - kata, kebanyakan isyarat nonverbal juga tidak universal, melainkan terikat oleh budaya sehingga perlu dipelajari, bukan bawaan. </w:t>
      </w:r>
      <w:proofErr w:type="gramStart"/>
      <w:r w:rsidRPr="007B220D">
        <w:rPr>
          <w:rFonts w:ascii="Times New Roman" w:eastAsia="Times New Roman" w:hAnsi="Times New Roman" w:cs="Times New Roman"/>
          <w:sz w:val="23"/>
          <w:szCs w:val="23"/>
        </w:rPr>
        <w:t>Pemberian arti terhadap kode non verbal sangat dipengaruhi oleh sistem sosial budaya masyarakat yang menggunakannya.</w:t>
      </w:r>
      <w:proofErr w:type="gramEnd"/>
      <w:r w:rsidRPr="007B220D">
        <w:rPr>
          <w:rFonts w:ascii="Times New Roman" w:eastAsia="Times New Roman" w:hAnsi="Times New Roman" w:cs="Times New Roman"/>
          <w:sz w:val="23"/>
          <w:szCs w:val="23"/>
        </w:rPr>
        <w:t xml:space="preserve"> Mengklasifikasikan pesan - pesan nonverbal ini dapat dilakukan dengan berbagai </w:t>
      </w:r>
      <w:proofErr w:type="gramStart"/>
      <w:r w:rsidRPr="007B220D">
        <w:rPr>
          <w:rFonts w:ascii="Times New Roman" w:eastAsia="Times New Roman" w:hAnsi="Times New Roman" w:cs="Times New Roman"/>
          <w:sz w:val="23"/>
          <w:szCs w:val="23"/>
        </w:rPr>
        <w:t>cara</w:t>
      </w:r>
      <w:proofErr w:type="gramEnd"/>
      <w:r w:rsidRPr="007B220D">
        <w:rPr>
          <w:rFonts w:ascii="Times New Roman" w:eastAsia="Times New Roman" w:hAnsi="Times New Roman" w:cs="Times New Roman"/>
          <w:sz w:val="23"/>
          <w:szCs w:val="23"/>
        </w:rPr>
        <w:t xml:space="preserve">. </w:t>
      </w:r>
    </w:p>
    <w:p w:rsidR="00DC7989" w:rsidRPr="007B220D" w:rsidRDefault="00DC7989" w:rsidP="007B220D">
      <w:pPr>
        <w:ind w:firstLine="567"/>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Jurgen Ruesch (Mulyana 2013:352) mengklasifikasi isyarat nonverbal menjadi tiga bagian.</w:t>
      </w:r>
      <w:proofErr w:type="gramEnd"/>
      <w:r w:rsidRPr="007B220D">
        <w:rPr>
          <w:rFonts w:ascii="Times New Roman" w:eastAsia="Times New Roman" w:hAnsi="Times New Roman" w:cs="Times New Roman"/>
          <w:sz w:val="23"/>
          <w:szCs w:val="23"/>
        </w:rPr>
        <w:t xml:space="preserve"> Pertama bahasa tanda (sign language) yaitu tanda  yang dihasilkan dari tindakan yang disengaja dibuat untuk menunjukkan maksud tertentu sepeti bahasa isyarat, kedua bahasa tindakan (action language) yaitu semua gerakan tubuh yang tidak digunakan secara eksklusif untuk memberikan sinyal, dan ketiga bahasa objek ( object language ) yaitu tanda dari benda atau objek seperti pakaian, bendera, gambar, dan lain sebagainya. Larry A.Samovar dan Richard E.Porter membagi pesan - pesan nonverbal menjadi dua kategori besar, </w:t>
      </w:r>
      <w:proofErr w:type="gramStart"/>
      <w:r w:rsidRPr="007B220D">
        <w:rPr>
          <w:rFonts w:ascii="Times New Roman" w:eastAsia="Times New Roman" w:hAnsi="Times New Roman" w:cs="Times New Roman"/>
          <w:sz w:val="23"/>
          <w:szCs w:val="23"/>
        </w:rPr>
        <w:t>yaitu :</w:t>
      </w:r>
      <w:proofErr w:type="gramEnd"/>
      <w:r w:rsidRPr="007B220D">
        <w:rPr>
          <w:rFonts w:ascii="Times New Roman" w:eastAsia="Times New Roman" w:hAnsi="Times New Roman" w:cs="Times New Roman"/>
          <w:sz w:val="23"/>
          <w:szCs w:val="23"/>
        </w:rPr>
        <w:t xml:space="preserve"> Pertama, perilaku yang terdiri dari penampilan dan pakaian, gerakan dan postur tubuh, ekspresi wajah, kontak mata, sentuhan, bau - bauan, dan parabahasa. Dan yang kedua</w:t>
      </w:r>
      <w:proofErr w:type="gramStart"/>
      <w:r w:rsidRPr="007B220D">
        <w:rPr>
          <w:rFonts w:ascii="Times New Roman" w:eastAsia="Times New Roman" w:hAnsi="Times New Roman" w:cs="Times New Roman"/>
          <w:sz w:val="23"/>
          <w:szCs w:val="23"/>
        </w:rPr>
        <w:t>;  mencakup</w:t>
      </w:r>
      <w:proofErr w:type="gramEnd"/>
      <w:r w:rsidRPr="007B220D">
        <w:rPr>
          <w:rFonts w:ascii="Times New Roman" w:eastAsia="Times New Roman" w:hAnsi="Times New Roman" w:cs="Times New Roman"/>
          <w:sz w:val="23"/>
          <w:szCs w:val="23"/>
        </w:rPr>
        <w:t xml:space="preserve"> ruang, waktu dan diam (Mulyana 2013:352). Dari berbagai studi yang pernah dilakukan sebelumnya, kode nonverbal dapat dikelompokkan dalam beberapa bentuk, </w:t>
      </w:r>
      <w:proofErr w:type="gramStart"/>
      <w:r w:rsidRPr="007B220D">
        <w:rPr>
          <w:rFonts w:ascii="Times New Roman" w:eastAsia="Times New Roman" w:hAnsi="Times New Roman" w:cs="Times New Roman"/>
          <w:sz w:val="23"/>
          <w:szCs w:val="23"/>
        </w:rPr>
        <w:t>diantaranya ;</w:t>
      </w:r>
      <w:proofErr w:type="gramEnd"/>
    </w:p>
    <w:p w:rsidR="00DC7989" w:rsidRPr="007B220D" w:rsidRDefault="00DC7989" w:rsidP="007B220D">
      <w:pPr>
        <w:pStyle w:val="ListParagraph2"/>
        <w:numPr>
          <w:ilvl w:val="0"/>
          <w:numId w:val="28"/>
        </w:numPr>
        <w:spacing w:after="0" w:line="240" w:lineRule="auto"/>
        <w:ind w:left="284" w:hanging="284"/>
        <w:jc w:val="both"/>
        <w:rPr>
          <w:rFonts w:ascii="Times New Roman" w:eastAsia="Times New Roman" w:hAnsi="Times New Roman"/>
          <w:sz w:val="23"/>
          <w:szCs w:val="23"/>
        </w:rPr>
      </w:pPr>
      <w:r w:rsidRPr="007B220D">
        <w:rPr>
          <w:rFonts w:ascii="Times New Roman" w:eastAsia="Times New Roman" w:hAnsi="Times New Roman"/>
          <w:sz w:val="23"/>
          <w:szCs w:val="23"/>
        </w:rPr>
        <w:t xml:space="preserve">Kinesik. Kinesik ialah kode nonverbal yang ditunjukkan oleh gerakan-gerakan badan atau dengan menelaah bahasa tubuh </w:t>
      </w:r>
      <w:proofErr w:type="gramStart"/>
      <w:r w:rsidRPr="007B220D">
        <w:rPr>
          <w:rFonts w:ascii="Times New Roman" w:eastAsia="Times New Roman" w:hAnsi="Times New Roman"/>
          <w:sz w:val="23"/>
          <w:szCs w:val="23"/>
        </w:rPr>
        <w:t>( kinesics</w:t>
      </w:r>
      <w:proofErr w:type="gramEnd"/>
      <w:r w:rsidRPr="007B220D">
        <w:rPr>
          <w:rFonts w:ascii="Times New Roman" w:eastAsia="Times New Roman" w:hAnsi="Times New Roman"/>
          <w:sz w:val="23"/>
          <w:szCs w:val="23"/>
        </w:rPr>
        <w:t xml:space="preserve"> ). Setiap anggota tubuh seperti wajah (senyuman atau ekspresi) dan pandangan mata juga memiliki arti atau isyarat yang ditimbulkan dari gerakannya. Begitupun, gerakan kepala, tangan, kaki, dan bahkan tubuh secara keseluruhan dapat digunakan sebagai isyarat simbolis.</w:t>
      </w:r>
    </w:p>
    <w:p w:rsidR="005C19BD" w:rsidRPr="007B220D" w:rsidRDefault="00DC7989" w:rsidP="007B220D">
      <w:pPr>
        <w:pStyle w:val="ListParagraph"/>
        <w:numPr>
          <w:ilvl w:val="0"/>
          <w:numId w:val="28"/>
        </w:numPr>
        <w:spacing w:after="0" w:line="240" w:lineRule="auto"/>
        <w:ind w:left="284" w:hanging="284"/>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Artifak dan visualisasi. Artefak adalah benda </w:t>
      </w:r>
      <w:proofErr w:type="gramStart"/>
      <w:r w:rsidRPr="007B220D">
        <w:rPr>
          <w:rFonts w:ascii="Times New Roman" w:eastAsia="Times New Roman" w:hAnsi="Times New Roman" w:cs="Times New Roman"/>
          <w:sz w:val="23"/>
          <w:szCs w:val="23"/>
        </w:rPr>
        <w:t>apa</w:t>
      </w:r>
      <w:proofErr w:type="gramEnd"/>
      <w:r w:rsidRPr="007B220D">
        <w:rPr>
          <w:rFonts w:ascii="Times New Roman" w:eastAsia="Times New Roman" w:hAnsi="Times New Roman" w:cs="Times New Roman"/>
          <w:sz w:val="23"/>
          <w:szCs w:val="23"/>
        </w:rPr>
        <w:t xml:space="preserve"> saja yang dihasilkan oleh kecerdasan manusia (Mulyana 2013:433). Benda - benda yang digunakan untuk memenuhi kebutuhan hidup manusia dan dalam interaksi manusia sering mengandung pesan tertentu. Benda - benda seperti perabot rumah tangga, foto, </w:t>
      </w:r>
      <w:r w:rsidRPr="007B220D">
        <w:rPr>
          <w:rFonts w:ascii="Times New Roman" w:eastAsia="Times New Roman" w:hAnsi="Times New Roman" w:cs="Times New Roman"/>
          <w:sz w:val="23"/>
          <w:szCs w:val="23"/>
        </w:rPr>
        <w:lastRenderedPageBreak/>
        <w:t>bendera, patung dan lain sebagainya dalam lingkungan kita merupakan pesan -pesan bersifat nonverbal, sejauh dapat diberi pesan.</w:t>
      </w:r>
    </w:p>
    <w:p w:rsidR="007B220D" w:rsidRDefault="007B220D" w:rsidP="007B220D">
      <w:pPr>
        <w:jc w:val="both"/>
        <w:rPr>
          <w:rFonts w:ascii="Times New Roman" w:hAnsi="Times New Roman" w:cs="Times New Roman"/>
          <w:b/>
          <w:sz w:val="23"/>
          <w:szCs w:val="23"/>
          <w:lang w:val="id-ID"/>
        </w:rPr>
      </w:pPr>
    </w:p>
    <w:p w:rsidR="00DC7989" w:rsidRPr="007B220D" w:rsidRDefault="00DC7989" w:rsidP="007B220D">
      <w:pPr>
        <w:jc w:val="both"/>
        <w:rPr>
          <w:rFonts w:ascii="Times New Roman" w:hAnsi="Times New Roman" w:cs="Times New Roman"/>
          <w:b/>
          <w:i/>
          <w:sz w:val="23"/>
          <w:szCs w:val="23"/>
        </w:rPr>
      </w:pPr>
      <w:r w:rsidRPr="007B220D">
        <w:rPr>
          <w:rFonts w:ascii="Times New Roman" w:hAnsi="Times New Roman" w:cs="Times New Roman"/>
          <w:b/>
          <w:i/>
          <w:sz w:val="23"/>
          <w:szCs w:val="23"/>
        </w:rPr>
        <w:t>Ritual dalam komunikasi</w:t>
      </w:r>
    </w:p>
    <w:p w:rsidR="00DC7989" w:rsidRPr="007B220D" w:rsidRDefault="00DC7989" w:rsidP="007B220D">
      <w:pPr>
        <w:ind w:firstLine="567"/>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Menurut Thohir (1999), ritual merupakan bentuk dari penciptaan atau penyelenggaraan hubungan - hubungan antara manusia dengan yang gaib, hubungan manusia dengan sesamanya, dan hubungan manusia dengan lingkungan. Dalam konteks pengertian ini, ritual juga merupakan proses komunikasi yang menyampaikan pesan - pesan tertentu dimana pesan </w:t>
      </w:r>
      <w:proofErr w:type="gramStart"/>
      <w:r w:rsidRPr="007B220D">
        <w:rPr>
          <w:rFonts w:ascii="Times New Roman" w:eastAsia="Times New Roman" w:hAnsi="Times New Roman" w:cs="Times New Roman"/>
          <w:sz w:val="23"/>
          <w:szCs w:val="23"/>
        </w:rPr>
        <w:t>tersebut  dikemas</w:t>
      </w:r>
      <w:proofErr w:type="gramEnd"/>
      <w:r w:rsidRPr="007B220D">
        <w:rPr>
          <w:rFonts w:ascii="Times New Roman" w:eastAsia="Times New Roman" w:hAnsi="Times New Roman" w:cs="Times New Roman"/>
          <w:sz w:val="23"/>
          <w:szCs w:val="23"/>
        </w:rPr>
        <w:t xml:space="preserve"> dalam bentuk simbol - simbol yang disertai nilai - nilai budaya pada masyarakat terkait ( Ismail 2002:16 ). </w:t>
      </w:r>
      <w:proofErr w:type="gramStart"/>
      <w:r w:rsidRPr="007B220D">
        <w:rPr>
          <w:rFonts w:ascii="Times New Roman" w:eastAsia="Times New Roman" w:hAnsi="Times New Roman" w:cs="Times New Roman"/>
          <w:sz w:val="23"/>
          <w:szCs w:val="23"/>
        </w:rPr>
        <w:t>Prosesi ritual erat hubungannya dengan komunikasi simbolik, sebab didalamnya banyak menggunakan pelambangan tertentu sebagai wujud mewakili maksud yang ingin dicapai.</w:t>
      </w:r>
      <w:proofErr w:type="gramEnd"/>
      <w:r w:rsidRPr="007B220D">
        <w:rPr>
          <w:rFonts w:ascii="Times New Roman" w:eastAsia="Times New Roman" w:hAnsi="Times New Roman" w:cs="Times New Roman"/>
          <w:sz w:val="23"/>
          <w:szCs w:val="23"/>
        </w:rPr>
        <w:t xml:space="preserve"> Perlambangan yang digunakan tentu disertai dengan maksud - maksud tertentu yang ingin disampaikan ke orang lain atau kepada lingkungan sekitarnya. </w:t>
      </w:r>
    </w:p>
    <w:p w:rsidR="007C30F1" w:rsidRPr="007B220D" w:rsidRDefault="007C30F1" w:rsidP="007B220D">
      <w:pPr>
        <w:ind w:firstLine="720"/>
        <w:jc w:val="both"/>
        <w:rPr>
          <w:rFonts w:ascii="Times New Roman" w:eastAsia="Times New Roman" w:hAnsi="Times New Roman" w:cs="Times New Roman"/>
          <w:sz w:val="23"/>
          <w:szCs w:val="23"/>
        </w:rPr>
      </w:pPr>
    </w:p>
    <w:p w:rsidR="00DC7989" w:rsidRPr="007B220D" w:rsidRDefault="00DC7989" w:rsidP="007B220D">
      <w:pPr>
        <w:jc w:val="both"/>
        <w:rPr>
          <w:rFonts w:ascii="Times New Roman" w:eastAsia="Times New Roman" w:hAnsi="Times New Roman" w:cs="Times New Roman"/>
          <w:sz w:val="23"/>
          <w:szCs w:val="23"/>
        </w:rPr>
      </w:pPr>
      <w:r w:rsidRPr="007B220D">
        <w:rPr>
          <w:rFonts w:ascii="Times New Roman" w:hAnsi="Times New Roman" w:cs="Times New Roman"/>
          <w:b/>
          <w:i/>
          <w:sz w:val="23"/>
          <w:szCs w:val="23"/>
        </w:rPr>
        <w:t>Transformasi</w:t>
      </w:r>
      <w:r w:rsidRPr="007B220D">
        <w:rPr>
          <w:rFonts w:ascii="Times New Roman" w:hAnsi="Times New Roman" w:cs="Times New Roman"/>
          <w:b/>
          <w:sz w:val="23"/>
          <w:szCs w:val="23"/>
        </w:rPr>
        <w:t xml:space="preserve"> </w:t>
      </w:r>
    </w:p>
    <w:p w:rsidR="00DC7989" w:rsidRPr="007B220D" w:rsidRDefault="00DC7989" w:rsidP="007B220D">
      <w:pPr>
        <w:ind w:firstLine="567"/>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Transformasi adalah sebuah proses perubahan secara berangsur-angsur sehingga sampai pada tahap ultimate, perubahan yang dilakukan dengan </w:t>
      </w:r>
      <w:proofErr w:type="gramStart"/>
      <w:r w:rsidRPr="007B220D">
        <w:rPr>
          <w:rFonts w:ascii="Times New Roman" w:eastAsia="Times New Roman" w:hAnsi="Times New Roman" w:cs="Times New Roman"/>
          <w:sz w:val="23"/>
          <w:szCs w:val="23"/>
        </w:rPr>
        <w:t>cara</w:t>
      </w:r>
      <w:proofErr w:type="gramEnd"/>
      <w:r w:rsidRPr="007B220D">
        <w:rPr>
          <w:rFonts w:ascii="Times New Roman" w:eastAsia="Times New Roman" w:hAnsi="Times New Roman" w:cs="Times New Roman"/>
          <w:sz w:val="23"/>
          <w:szCs w:val="23"/>
        </w:rPr>
        <w:t xml:space="preserve"> memberi respon terhadap pengaruh unsur eksternal dan internal yang akan mengarahkan perubahan dari bentuk yang sudah dikenal sebelumnya melalui proses menggandakan secara berulang-ulang atau melipatgandakan.</w:t>
      </w:r>
    </w:p>
    <w:p w:rsidR="00DC7989" w:rsidRPr="007B220D" w:rsidRDefault="00DC7989" w:rsidP="007B220D">
      <w:pPr>
        <w:ind w:firstLine="567"/>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Habraken, 1976 yang dikutip oleh Pakilaran, 2006 (dalam http</w:t>
      </w:r>
      <w:proofErr w:type="gramStart"/>
      <w:r w:rsidRPr="007B220D">
        <w:rPr>
          <w:rFonts w:ascii="Times New Roman" w:eastAsia="Times New Roman" w:hAnsi="Times New Roman" w:cs="Times New Roman"/>
          <w:sz w:val="23"/>
          <w:szCs w:val="23"/>
        </w:rPr>
        <w:t>:/</w:t>
      </w:r>
      <w:proofErr w:type="gramEnd"/>
      <w:r w:rsidRPr="007B220D">
        <w:rPr>
          <w:rFonts w:ascii="Times New Roman" w:eastAsia="Times New Roman" w:hAnsi="Times New Roman" w:cs="Times New Roman"/>
          <w:sz w:val="23"/>
          <w:szCs w:val="23"/>
        </w:rPr>
        <w:t xml:space="preserve">/www.ar. itb.ac.id/wdp/ diakses pada tanggal 1 april 2016). </w:t>
      </w:r>
      <w:proofErr w:type="gramStart"/>
      <w:r w:rsidRPr="007B220D">
        <w:rPr>
          <w:rFonts w:ascii="Times New Roman" w:eastAsia="Times New Roman" w:hAnsi="Times New Roman" w:cs="Times New Roman"/>
          <w:sz w:val="23"/>
          <w:szCs w:val="23"/>
        </w:rPr>
        <w:t>menguraikan</w:t>
      </w:r>
      <w:proofErr w:type="gramEnd"/>
      <w:r w:rsidRPr="007B220D">
        <w:rPr>
          <w:rFonts w:ascii="Times New Roman" w:eastAsia="Times New Roman" w:hAnsi="Times New Roman" w:cs="Times New Roman"/>
          <w:sz w:val="23"/>
          <w:szCs w:val="23"/>
        </w:rPr>
        <w:t xml:space="preserve"> faktor-faktor yang menyebabkan terjadinya transformasi yaitu sebagai berikut:</w:t>
      </w:r>
    </w:p>
    <w:p w:rsidR="00DC7989" w:rsidRPr="007B220D" w:rsidRDefault="00DC7989" w:rsidP="007B220D">
      <w:pPr>
        <w:numPr>
          <w:ilvl w:val="0"/>
          <w:numId w:val="29"/>
        </w:numPr>
        <w:tabs>
          <w:tab w:val="clear" w:pos="720"/>
        </w:tabs>
        <w:ind w:left="284" w:hanging="284"/>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Kebutuhan identitas diri (identification) pada dasarnya orang ingin dikenal dan ingin memperkenalkan diri terhadap lingkungan.</w:t>
      </w:r>
    </w:p>
    <w:p w:rsidR="00DC7989" w:rsidRPr="007B220D" w:rsidRDefault="00DC7989" w:rsidP="007B220D">
      <w:pPr>
        <w:numPr>
          <w:ilvl w:val="0"/>
          <w:numId w:val="29"/>
        </w:numPr>
        <w:tabs>
          <w:tab w:val="clear" w:pos="720"/>
        </w:tabs>
        <w:ind w:left="284" w:hanging="284"/>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Perubahan </w:t>
      </w:r>
      <w:proofErr w:type="gramStart"/>
      <w:r w:rsidRPr="007B220D">
        <w:rPr>
          <w:rFonts w:ascii="Times New Roman" w:eastAsia="Times New Roman" w:hAnsi="Times New Roman" w:cs="Times New Roman"/>
          <w:sz w:val="23"/>
          <w:szCs w:val="23"/>
        </w:rPr>
        <w:t>gaya</w:t>
      </w:r>
      <w:proofErr w:type="gramEnd"/>
      <w:r w:rsidRPr="007B220D">
        <w:rPr>
          <w:rFonts w:ascii="Times New Roman" w:eastAsia="Times New Roman" w:hAnsi="Times New Roman" w:cs="Times New Roman"/>
          <w:sz w:val="23"/>
          <w:szCs w:val="23"/>
        </w:rPr>
        <w:t xml:space="preserve"> hidup (Life Style) perubahan struktur dalam masyarakat, pengaruh kontak dengan budaya lain dan munculnya penemuan-penemuan baru mengenai manusia dan lingkuangannya.</w:t>
      </w:r>
    </w:p>
    <w:p w:rsidR="005C19BD" w:rsidRPr="007B220D" w:rsidRDefault="00DC7989" w:rsidP="007B220D">
      <w:pPr>
        <w:numPr>
          <w:ilvl w:val="0"/>
          <w:numId w:val="29"/>
        </w:numPr>
        <w:tabs>
          <w:tab w:val="clear" w:pos="720"/>
        </w:tabs>
        <w:ind w:left="284" w:hanging="284"/>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Pengaruh teknologi baru timbulnya perasaan ikut mode, dimana bagian yang masih dapat dipakai secara teknis (belum mencapai umur teknis dipaksa untuk diganti demi mengikuti mode.</w:t>
      </w:r>
    </w:p>
    <w:p w:rsidR="007B220D" w:rsidRDefault="007B220D" w:rsidP="007B220D">
      <w:pPr>
        <w:jc w:val="both"/>
        <w:rPr>
          <w:rFonts w:ascii="Times New Roman" w:hAnsi="Times New Roman" w:cs="Times New Roman"/>
          <w:b/>
          <w:sz w:val="23"/>
          <w:szCs w:val="23"/>
          <w:lang w:val="id-ID"/>
        </w:rPr>
      </w:pPr>
    </w:p>
    <w:p w:rsidR="00DC7989" w:rsidRPr="007B220D" w:rsidRDefault="00DC7989" w:rsidP="007B220D">
      <w:pPr>
        <w:jc w:val="both"/>
        <w:rPr>
          <w:rFonts w:ascii="Times New Roman" w:eastAsia="Times New Roman" w:hAnsi="Times New Roman" w:cs="Times New Roman"/>
          <w:b/>
          <w:sz w:val="23"/>
          <w:szCs w:val="23"/>
        </w:rPr>
      </w:pPr>
      <w:r w:rsidRPr="007B220D">
        <w:rPr>
          <w:rFonts w:ascii="Times New Roman" w:hAnsi="Times New Roman" w:cs="Times New Roman"/>
          <w:b/>
          <w:i/>
          <w:sz w:val="23"/>
          <w:szCs w:val="23"/>
        </w:rPr>
        <w:t>Agama</w:t>
      </w:r>
      <w:r w:rsidRPr="007B220D">
        <w:rPr>
          <w:rFonts w:ascii="Times New Roman" w:hAnsi="Times New Roman" w:cs="Times New Roman"/>
          <w:b/>
          <w:sz w:val="23"/>
          <w:szCs w:val="23"/>
        </w:rPr>
        <w:t xml:space="preserve"> </w:t>
      </w:r>
    </w:p>
    <w:p w:rsidR="00DC7989" w:rsidRPr="007B220D" w:rsidRDefault="00DC7989" w:rsidP="007B220D">
      <w:pPr>
        <w:pStyle w:val="ListParagraph1"/>
        <w:spacing w:after="0"/>
        <w:ind w:left="0" w:firstLine="567"/>
        <w:jc w:val="both"/>
        <w:rPr>
          <w:rFonts w:eastAsia="Segoe UI" w:cs="Times New Roman"/>
          <w:color w:val="000000"/>
          <w:sz w:val="23"/>
          <w:szCs w:val="23"/>
        </w:rPr>
      </w:pPr>
      <w:proofErr w:type="gramStart"/>
      <w:r w:rsidRPr="007B220D">
        <w:rPr>
          <w:rFonts w:eastAsia="Segoe UI" w:cs="Times New Roman"/>
          <w:color w:val="000000"/>
          <w:sz w:val="23"/>
          <w:szCs w:val="23"/>
        </w:rPr>
        <w:t>Agama merupakan suatu fenomena yang b</w:t>
      </w:r>
      <w:r w:rsidR="007B220D">
        <w:rPr>
          <w:rFonts w:eastAsia="Segoe UI" w:cs="Times New Roman"/>
          <w:color w:val="000000"/>
          <w:sz w:val="23"/>
          <w:szCs w:val="23"/>
        </w:rPr>
        <w:t>ersifat universal, hampir semua</w:t>
      </w:r>
      <w:r w:rsidR="007B220D">
        <w:rPr>
          <w:rFonts w:eastAsia="Segoe UI" w:cs="Times New Roman"/>
          <w:color w:val="000000"/>
          <w:sz w:val="23"/>
          <w:szCs w:val="23"/>
          <w:lang w:val="id-ID"/>
        </w:rPr>
        <w:t xml:space="preserve"> </w:t>
      </w:r>
      <w:r w:rsidRPr="007B220D">
        <w:rPr>
          <w:rFonts w:eastAsia="Segoe UI" w:cs="Times New Roman"/>
          <w:color w:val="000000"/>
          <w:sz w:val="23"/>
          <w:szCs w:val="23"/>
        </w:rPr>
        <w:t>individu, masyarakat dan juga negara mengenal agama.</w:t>
      </w:r>
      <w:proofErr w:type="gramEnd"/>
      <w:r w:rsidRPr="007B220D">
        <w:rPr>
          <w:rFonts w:eastAsia="Segoe UI" w:cs="Times New Roman"/>
          <w:color w:val="000000"/>
          <w:sz w:val="23"/>
          <w:szCs w:val="23"/>
        </w:rPr>
        <w:t xml:space="preserve"> Setiap agama memiliki konsep, ritual dan juga makna tersendiri yang berbeda dengan agama lain. </w:t>
      </w:r>
      <w:proofErr w:type="gramStart"/>
      <w:r w:rsidRPr="007B220D">
        <w:rPr>
          <w:rFonts w:eastAsia="Segoe UI" w:cs="Times New Roman"/>
          <w:color w:val="000000"/>
          <w:sz w:val="23"/>
          <w:szCs w:val="23"/>
        </w:rPr>
        <w:t>Walaupun dalam tataran konsep, ritual, dan makna berbeda, namun agama tetap menjadi sebuah nilai yang sangat penting dalam masyarakat.</w:t>
      </w:r>
      <w:proofErr w:type="gramEnd"/>
      <w:r w:rsidRPr="007B220D">
        <w:rPr>
          <w:rFonts w:eastAsia="Segoe UI" w:cs="Times New Roman"/>
          <w:color w:val="000000"/>
          <w:sz w:val="23"/>
          <w:szCs w:val="23"/>
        </w:rPr>
        <w:t xml:space="preserve"> </w:t>
      </w:r>
      <w:proofErr w:type="gramStart"/>
      <w:r w:rsidRPr="007B220D">
        <w:rPr>
          <w:rFonts w:eastAsia="Segoe UI" w:cs="Times New Roman"/>
          <w:color w:val="000000"/>
          <w:sz w:val="23"/>
          <w:szCs w:val="23"/>
        </w:rPr>
        <w:t>Dalam setiap agama selalu ada sebuah objek yang diagungkan oleh penganutnya.</w:t>
      </w:r>
      <w:proofErr w:type="gramEnd"/>
      <w:r w:rsidRPr="007B220D">
        <w:rPr>
          <w:rFonts w:eastAsia="Segoe UI" w:cs="Times New Roman"/>
          <w:color w:val="000000"/>
          <w:sz w:val="23"/>
          <w:szCs w:val="23"/>
        </w:rPr>
        <w:t xml:space="preserve"> </w:t>
      </w:r>
      <w:proofErr w:type="gramStart"/>
      <w:r w:rsidRPr="007B220D">
        <w:rPr>
          <w:rFonts w:eastAsia="Segoe UI" w:cs="Times New Roman"/>
          <w:color w:val="000000"/>
          <w:sz w:val="23"/>
          <w:szCs w:val="23"/>
        </w:rPr>
        <w:t>Objek tersebut berada di luar diri manusia yang kemudian menjadi suatu hal yang diyakini di kalangan ummat agama tersebut.</w:t>
      </w:r>
      <w:proofErr w:type="gramEnd"/>
      <w:r w:rsidRPr="007B220D">
        <w:rPr>
          <w:rFonts w:eastAsia="Segoe UI" w:cs="Times New Roman"/>
          <w:color w:val="000000"/>
          <w:sz w:val="23"/>
          <w:szCs w:val="23"/>
        </w:rPr>
        <w:t xml:space="preserve"> </w:t>
      </w:r>
    </w:p>
    <w:p w:rsidR="007B220D" w:rsidRDefault="007B220D" w:rsidP="007B220D">
      <w:pPr>
        <w:jc w:val="both"/>
        <w:rPr>
          <w:rFonts w:ascii="Times New Roman" w:eastAsia="Times New Roman" w:hAnsi="Times New Roman" w:cs="Times New Roman"/>
          <w:sz w:val="23"/>
          <w:szCs w:val="23"/>
          <w:lang w:val="id-ID"/>
        </w:rPr>
      </w:pPr>
    </w:p>
    <w:p w:rsidR="007B220D" w:rsidRDefault="007B220D" w:rsidP="007B220D">
      <w:pPr>
        <w:jc w:val="both"/>
        <w:rPr>
          <w:rFonts w:ascii="Times New Roman" w:eastAsia="Times New Roman" w:hAnsi="Times New Roman" w:cs="Times New Roman"/>
          <w:sz w:val="23"/>
          <w:szCs w:val="23"/>
          <w:lang w:val="id-ID"/>
        </w:rPr>
      </w:pPr>
    </w:p>
    <w:p w:rsidR="007B220D" w:rsidRPr="007B220D" w:rsidRDefault="007B220D" w:rsidP="007B220D">
      <w:pPr>
        <w:jc w:val="both"/>
        <w:rPr>
          <w:rFonts w:ascii="Times New Roman" w:eastAsia="Times New Roman" w:hAnsi="Times New Roman" w:cs="Times New Roman"/>
          <w:sz w:val="23"/>
          <w:szCs w:val="23"/>
          <w:lang w:val="id-ID"/>
        </w:rPr>
      </w:pPr>
    </w:p>
    <w:p w:rsidR="00DC7989" w:rsidRPr="007B220D" w:rsidRDefault="00DC7989" w:rsidP="007B220D">
      <w:pPr>
        <w:jc w:val="both"/>
        <w:rPr>
          <w:rFonts w:ascii="Times New Roman" w:eastAsia="Times New Roman" w:hAnsi="Times New Roman" w:cs="Times New Roman"/>
          <w:b/>
          <w:sz w:val="23"/>
          <w:szCs w:val="23"/>
        </w:rPr>
      </w:pPr>
      <w:r w:rsidRPr="007B220D">
        <w:rPr>
          <w:rFonts w:ascii="Times New Roman" w:eastAsia="Times New Roman" w:hAnsi="Times New Roman" w:cs="Times New Roman"/>
          <w:b/>
          <w:sz w:val="23"/>
          <w:szCs w:val="23"/>
        </w:rPr>
        <w:lastRenderedPageBreak/>
        <w:t>Defenisi Konsepsional</w:t>
      </w:r>
    </w:p>
    <w:p w:rsidR="00DC7989" w:rsidRPr="007B220D" w:rsidRDefault="00DC7989" w:rsidP="007B220D">
      <w:pPr>
        <w:ind w:firstLine="567"/>
        <w:jc w:val="both"/>
        <w:rPr>
          <w:rFonts w:ascii="Times New Roman" w:hAnsi="Times New Roman" w:cs="Times New Roman"/>
          <w:sz w:val="23"/>
          <w:szCs w:val="23"/>
        </w:rPr>
      </w:pPr>
      <w:proofErr w:type="gramStart"/>
      <w:r w:rsidRPr="007B220D">
        <w:rPr>
          <w:rFonts w:ascii="Times New Roman" w:hAnsi="Times New Roman" w:cs="Times New Roman"/>
          <w:sz w:val="23"/>
          <w:szCs w:val="23"/>
        </w:rPr>
        <w:t>Definisi konsepsional atau kerangka konsepsional secara umum dapat dikatakan sebagai suatu abstraksi dari kejadian yang menjadi sasaran penelitian dan juga memberikan batasan tentang luasnya ruang lingkup penelitian.</w:t>
      </w:r>
      <w:proofErr w:type="gramEnd"/>
    </w:p>
    <w:p w:rsidR="00DC7989" w:rsidRPr="007B220D" w:rsidRDefault="00DC7989" w:rsidP="007B220D">
      <w:pPr>
        <w:ind w:firstLine="567"/>
        <w:jc w:val="both"/>
        <w:rPr>
          <w:rFonts w:ascii="Times New Roman" w:hAnsi="Times New Roman" w:cs="Times New Roman"/>
          <w:sz w:val="23"/>
          <w:szCs w:val="23"/>
        </w:rPr>
      </w:pPr>
      <w:proofErr w:type="gramStart"/>
      <w:r w:rsidRPr="007B220D">
        <w:rPr>
          <w:rFonts w:ascii="Times New Roman" w:hAnsi="Times New Roman" w:cs="Times New Roman"/>
          <w:sz w:val="23"/>
          <w:szCs w:val="23"/>
        </w:rPr>
        <w:t>Dari konsep yang telah peneliti paparkan, maka Ritual dalam kegiatan Erau sebagai komunikasi menyampaikan pesan-pesan simbolik atau kode baik itu bersifat nonverbal bentuk kinesik, artifak.</w:t>
      </w:r>
      <w:proofErr w:type="gramEnd"/>
    </w:p>
    <w:p w:rsidR="00DC7989" w:rsidRPr="007B220D" w:rsidRDefault="00DC7989" w:rsidP="007B220D">
      <w:pPr>
        <w:ind w:firstLine="567"/>
        <w:jc w:val="both"/>
        <w:rPr>
          <w:rFonts w:ascii="Times New Roman" w:hAnsi="Times New Roman" w:cs="Times New Roman"/>
          <w:sz w:val="23"/>
          <w:szCs w:val="23"/>
        </w:rPr>
      </w:pPr>
      <w:r w:rsidRPr="007B220D">
        <w:rPr>
          <w:rFonts w:ascii="Times New Roman" w:hAnsi="Times New Roman" w:cs="Times New Roman"/>
          <w:sz w:val="23"/>
          <w:szCs w:val="23"/>
        </w:rPr>
        <w:t xml:space="preserve"> Erau merupakan suatu kegiatan yang menjadi latar belakang terjadinya proses pesan transformasi ritual agama dari Hindu ke Islam dalam kegiatan erau. </w:t>
      </w:r>
      <w:proofErr w:type="gramStart"/>
      <w:r w:rsidRPr="007B220D">
        <w:rPr>
          <w:rFonts w:ascii="Times New Roman" w:hAnsi="Times New Roman" w:cs="Times New Roman"/>
          <w:sz w:val="23"/>
          <w:szCs w:val="23"/>
        </w:rPr>
        <w:t>Dimana pada awalnya agama yang pertama dianut merupakan agama Hindu, namun setelah hadirnya Kesultanan yang ada di Kutai Kartanegara menjadikan awal mula terjadinya transformasi tersebut.</w:t>
      </w:r>
      <w:proofErr w:type="gramEnd"/>
      <w:r w:rsidRPr="007B220D">
        <w:rPr>
          <w:rFonts w:ascii="Times New Roman" w:hAnsi="Times New Roman" w:cs="Times New Roman"/>
          <w:sz w:val="23"/>
          <w:szCs w:val="23"/>
        </w:rPr>
        <w:t xml:space="preserve"> Pada saat kegiataan Erau berlangsung, prosesi yang dilakukan sebagai bentuk rasa syukur dan menghormati leluhur kesultanan dan dimana didalam prosesi tersebut adanya dilakukan beberapa ritual seperti Beluluh, Mendirikan Tiang Ayu, Bepelas, Belimbur, Merebahkan Tiang Ayu.</w:t>
      </w:r>
    </w:p>
    <w:p w:rsidR="007633B5" w:rsidRPr="007B220D" w:rsidRDefault="007633B5" w:rsidP="007B220D">
      <w:pPr>
        <w:jc w:val="center"/>
        <w:rPr>
          <w:rFonts w:ascii="Times New Roman" w:hAnsi="Times New Roman" w:cs="Times New Roman"/>
          <w:b/>
          <w:bCs/>
          <w:sz w:val="23"/>
          <w:szCs w:val="23"/>
          <w:lang w:val="es-ES"/>
        </w:rPr>
      </w:pPr>
    </w:p>
    <w:p w:rsidR="007633B5" w:rsidRPr="007B220D" w:rsidRDefault="007633B5" w:rsidP="007B220D">
      <w:pPr>
        <w:rPr>
          <w:rFonts w:ascii="Times New Roman" w:hAnsi="Times New Roman" w:cs="Times New Roman"/>
          <w:b/>
          <w:bCs/>
          <w:sz w:val="23"/>
          <w:szCs w:val="23"/>
          <w:lang w:val="es-ES"/>
        </w:rPr>
      </w:pPr>
      <w:r w:rsidRPr="007B220D">
        <w:rPr>
          <w:rFonts w:ascii="Times New Roman" w:hAnsi="Times New Roman" w:cs="Times New Roman"/>
          <w:b/>
          <w:bCs/>
          <w:sz w:val="23"/>
          <w:szCs w:val="23"/>
          <w:lang w:val="es-ES"/>
        </w:rPr>
        <w:t>HASIL PENELITIAN DAN</w:t>
      </w:r>
      <w:r w:rsidRPr="007B220D">
        <w:rPr>
          <w:rFonts w:ascii="Times New Roman" w:hAnsi="Times New Roman" w:cs="Times New Roman"/>
          <w:b/>
          <w:bCs/>
          <w:sz w:val="23"/>
          <w:szCs w:val="23"/>
        </w:rPr>
        <w:t xml:space="preserve"> </w:t>
      </w:r>
      <w:r w:rsidRPr="007B220D">
        <w:rPr>
          <w:rFonts w:ascii="Times New Roman" w:hAnsi="Times New Roman" w:cs="Times New Roman"/>
          <w:b/>
          <w:bCs/>
          <w:sz w:val="23"/>
          <w:szCs w:val="23"/>
          <w:lang w:val="es-ES"/>
        </w:rPr>
        <w:t>PEMBAHASAN</w:t>
      </w:r>
    </w:p>
    <w:p w:rsidR="007633B5" w:rsidRPr="007B220D" w:rsidRDefault="007633B5" w:rsidP="007B220D">
      <w:pPr>
        <w:ind w:left="720" w:hanging="720"/>
        <w:jc w:val="both"/>
        <w:rPr>
          <w:rFonts w:ascii="Times New Roman" w:hAnsi="Times New Roman" w:cs="Times New Roman"/>
          <w:b/>
          <w:i/>
          <w:sz w:val="23"/>
          <w:szCs w:val="23"/>
        </w:rPr>
      </w:pPr>
      <w:r w:rsidRPr="007B220D">
        <w:rPr>
          <w:rFonts w:ascii="Times New Roman" w:hAnsi="Times New Roman" w:cs="Times New Roman"/>
          <w:b/>
          <w:i/>
          <w:sz w:val="23"/>
          <w:szCs w:val="23"/>
          <w:lang w:val="sv-SE"/>
        </w:rPr>
        <w:t xml:space="preserve">Gambaran Umum </w:t>
      </w:r>
      <w:r w:rsidRPr="007B220D">
        <w:rPr>
          <w:rFonts w:ascii="Times New Roman" w:hAnsi="Times New Roman" w:cs="Times New Roman"/>
          <w:b/>
          <w:i/>
          <w:sz w:val="23"/>
          <w:szCs w:val="23"/>
        </w:rPr>
        <w:t>Daerah Penelitian</w:t>
      </w:r>
    </w:p>
    <w:p w:rsidR="007633B5" w:rsidRPr="007B220D" w:rsidRDefault="007633B5" w:rsidP="007B220D">
      <w:pPr>
        <w:pStyle w:val="ListParagraph"/>
        <w:spacing w:after="0" w:line="240" w:lineRule="auto"/>
        <w:ind w:left="0"/>
        <w:rPr>
          <w:rFonts w:ascii="Times New Roman" w:hAnsi="Times New Roman" w:cs="Times New Roman"/>
          <w:b/>
          <w:bCs/>
          <w:i/>
          <w:sz w:val="23"/>
          <w:szCs w:val="23"/>
        </w:rPr>
      </w:pPr>
      <w:r w:rsidRPr="007B220D">
        <w:rPr>
          <w:rFonts w:ascii="Times New Roman" w:hAnsi="Times New Roman" w:cs="Times New Roman"/>
          <w:b/>
          <w:bCs/>
          <w:i/>
          <w:sz w:val="23"/>
          <w:szCs w:val="23"/>
        </w:rPr>
        <w:t>Kutai Kartanegara</w:t>
      </w:r>
    </w:p>
    <w:p w:rsidR="007C30F1" w:rsidRPr="007B220D" w:rsidRDefault="007633B5" w:rsidP="007B220D">
      <w:pPr>
        <w:pStyle w:val="NormalWeb"/>
        <w:spacing w:before="0" w:beforeAutospacing="0" w:after="0" w:afterAutospacing="0"/>
        <w:ind w:firstLine="567"/>
        <w:jc w:val="both"/>
        <w:rPr>
          <w:sz w:val="23"/>
          <w:szCs w:val="23"/>
        </w:rPr>
      </w:pPr>
      <w:r w:rsidRPr="007B220D">
        <w:rPr>
          <w:sz w:val="23"/>
          <w:szCs w:val="23"/>
        </w:rPr>
        <w:t xml:space="preserve">Tenggarong </w:t>
      </w:r>
      <w:r w:rsidRPr="007B220D">
        <w:rPr>
          <w:color w:val="000000" w:themeColor="text1"/>
          <w:sz w:val="23"/>
          <w:szCs w:val="23"/>
        </w:rPr>
        <w:t xml:space="preserve">merupakan ibu </w:t>
      </w:r>
      <w:proofErr w:type="gramStart"/>
      <w:r w:rsidRPr="007B220D">
        <w:rPr>
          <w:color w:val="000000" w:themeColor="text1"/>
          <w:sz w:val="23"/>
          <w:szCs w:val="23"/>
        </w:rPr>
        <w:t>kota</w:t>
      </w:r>
      <w:proofErr w:type="gramEnd"/>
      <w:r w:rsidRPr="007B220D">
        <w:rPr>
          <w:color w:val="000000" w:themeColor="text1"/>
          <w:sz w:val="23"/>
          <w:szCs w:val="23"/>
        </w:rPr>
        <w:t xml:space="preserve"> </w:t>
      </w:r>
      <w:hyperlink r:id="rId8" w:tooltip="Kesultanan Kutai Kartanegara ing Martadipura" w:history="1">
        <w:r w:rsidRPr="007B220D">
          <w:rPr>
            <w:rStyle w:val="Hyperlink"/>
            <w:rFonts w:eastAsiaTheme="majorEastAsia"/>
            <w:color w:val="000000" w:themeColor="text1"/>
            <w:sz w:val="23"/>
            <w:szCs w:val="23"/>
          </w:rPr>
          <w:t>Kesultanan Kutai Kartanegara ing Martadipura</w:t>
        </w:r>
      </w:hyperlink>
      <w:r w:rsidRPr="007B220D">
        <w:rPr>
          <w:color w:val="000000" w:themeColor="text1"/>
          <w:sz w:val="23"/>
          <w:szCs w:val="23"/>
        </w:rPr>
        <w:t xml:space="preserve">. Kota ini didirikan pada tanggal </w:t>
      </w:r>
      <w:hyperlink r:id="rId9" w:tooltip="28 September" w:history="1">
        <w:r w:rsidRPr="007B220D">
          <w:rPr>
            <w:rStyle w:val="Hyperlink"/>
            <w:rFonts w:eastAsiaTheme="majorEastAsia"/>
            <w:color w:val="000000" w:themeColor="text1"/>
            <w:sz w:val="23"/>
            <w:szCs w:val="23"/>
          </w:rPr>
          <w:t>28 September</w:t>
        </w:r>
      </w:hyperlink>
      <w:r w:rsidRPr="007B220D">
        <w:rPr>
          <w:color w:val="000000" w:themeColor="text1"/>
          <w:sz w:val="23"/>
          <w:szCs w:val="23"/>
        </w:rPr>
        <w:t xml:space="preserve"> </w:t>
      </w:r>
      <w:hyperlink r:id="rId10" w:tooltip="1782" w:history="1">
        <w:r w:rsidRPr="007B220D">
          <w:rPr>
            <w:rStyle w:val="Hyperlink"/>
            <w:rFonts w:eastAsiaTheme="majorEastAsia"/>
            <w:color w:val="000000" w:themeColor="text1"/>
            <w:sz w:val="23"/>
            <w:szCs w:val="23"/>
          </w:rPr>
          <w:t>1782</w:t>
        </w:r>
      </w:hyperlink>
      <w:r w:rsidRPr="007B220D">
        <w:rPr>
          <w:color w:val="000000" w:themeColor="text1"/>
          <w:sz w:val="23"/>
          <w:szCs w:val="23"/>
        </w:rPr>
        <w:t xml:space="preserve"> oleh Raja Kutai Kartanegara ke-15, </w:t>
      </w:r>
      <w:hyperlink r:id="rId11" w:tooltip="Aji Muhammad Muslihuddin" w:history="1">
        <w:r w:rsidRPr="007B220D">
          <w:rPr>
            <w:rStyle w:val="Hyperlink"/>
            <w:rFonts w:eastAsiaTheme="majorEastAsia"/>
            <w:color w:val="000000" w:themeColor="text1"/>
            <w:sz w:val="23"/>
            <w:szCs w:val="23"/>
          </w:rPr>
          <w:t>Aji Muhammad Muslihuddin</w:t>
        </w:r>
      </w:hyperlink>
      <w:r w:rsidRPr="007B220D">
        <w:rPr>
          <w:color w:val="000000" w:themeColor="text1"/>
          <w:sz w:val="23"/>
          <w:szCs w:val="23"/>
        </w:rPr>
        <w:t xml:space="preserve">, yang dikenal pula dengan nama </w:t>
      </w:r>
      <w:r w:rsidRPr="007B220D">
        <w:rPr>
          <w:bCs/>
          <w:color w:val="000000" w:themeColor="text1"/>
          <w:sz w:val="23"/>
          <w:szCs w:val="23"/>
        </w:rPr>
        <w:t>Aji Imbut</w:t>
      </w:r>
      <w:r w:rsidRPr="007B220D">
        <w:rPr>
          <w:color w:val="000000" w:themeColor="text1"/>
          <w:sz w:val="23"/>
          <w:szCs w:val="23"/>
        </w:rPr>
        <w:t xml:space="preserve">. Semula </w:t>
      </w:r>
      <w:proofErr w:type="gramStart"/>
      <w:r w:rsidRPr="007B220D">
        <w:rPr>
          <w:color w:val="000000" w:themeColor="text1"/>
          <w:sz w:val="23"/>
          <w:szCs w:val="23"/>
        </w:rPr>
        <w:t>kota</w:t>
      </w:r>
      <w:proofErr w:type="gramEnd"/>
      <w:r w:rsidRPr="007B220D">
        <w:rPr>
          <w:color w:val="000000" w:themeColor="text1"/>
          <w:sz w:val="23"/>
          <w:szCs w:val="23"/>
        </w:rPr>
        <w:t xml:space="preserve"> ini bernama </w:t>
      </w:r>
      <w:r w:rsidRPr="007B220D">
        <w:rPr>
          <w:bCs/>
          <w:color w:val="000000" w:themeColor="text1"/>
          <w:sz w:val="23"/>
          <w:szCs w:val="23"/>
        </w:rPr>
        <w:t>Tepian Pandan</w:t>
      </w:r>
      <w:r w:rsidRPr="007B220D">
        <w:rPr>
          <w:color w:val="000000" w:themeColor="text1"/>
          <w:sz w:val="23"/>
          <w:szCs w:val="23"/>
        </w:rPr>
        <w:t xml:space="preserve"> ketika Aji Imbut memindahkan ibukota kerajaan dari </w:t>
      </w:r>
      <w:hyperlink r:id="rId12" w:tooltip="Jembayan, Loa Kulu, Kutai Kartanegara" w:history="1">
        <w:r w:rsidRPr="007B220D">
          <w:rPr>
            <w:rStyle w:val="Hyperlink"/>
            <w:rFonts w:eastAsiaTheme="majorEastAsia"/>
            <w:color w:val="000000" w:themeColor="text1"/>
            <w:sz w:val="23"/>
            <w:szCs w:val="23"/>
          </w:rPr>
          <w:t>Pemarangan</w:t>
        </w:r>
      </w:hyperlink>
      <w:r w:rsidRPr="007B220D">
        <w:rPr>
          <w:color w:val="000000" w:themeColor="text1"/>
          <w:sz w:val="23"/>
          <w:szCs w:val="23"/>
        </w:rPr>
        <w:t xml:space="preserve">. Oleh Sultan Kutai, </w:t>
      </w:r>
      <w:proofErr w:type="gramStart"/>
      <w:r w:rsidRPr="007B220D">
        <w:rPr>
          <w:color w:val="000000" w:themeColor="text1"/>
          <w:sz w:val="23"/>
          <w:szCs w:val="23"/>
        </w:rPr>
        <w:t>nama</w:t>
      </w:r>
      <w:proofErr w:type="gramEnd"/>
      <w:r w:rsidRPr="007B220D">
        <w:rPr>
          <w:color w:val="000000" w:themeColor="text1"/>
          <w:sz w:val="23"/>
          <w:szCs w:val="23"/>
        </w:rPr>
        <w:t xml:space="preserve"> Tepian Pandan kemudian diubah menjadi </w:t>
      </w:r>
      <w:hyperlink r:id="rId13" w:tooltip="Tangga Arung" w:history="1">
        <w:r w:rsidRPr="007B220D">
          <w:rPr>
            <w:rStyle w:val="Hyperlink"/>
            <w:rFonts w:eastAsiaTheme="majorEastAsia"/>
            <w:color w:val="000000" w:themeColor="text1"/>
            <w:sz w:val="23"/>
            <w:szCs w:val="23"/>
          </w:rPr>
          <w:t>Tangga Arung</w:t>
        </w:r>
      </w:hyperlink>
      <w:r w:rsidRPr="007B220D">
        <w:rPr>
          <w:color w:val="000000" w:themeColor="text1"/>
          <w:sz w:val="23"/>
          <w:szCs w:val="23"/>
        </w:rPr>
        <w:t xml:space="preserve"> yang berarti rumah raja. </w:t>
      </w:r>
      <w:proofErr w:type="gramStart"/>
      <w:r w:rsidRPr="007B220D">
        <w:rPr>
          <w:color w:val="000000" w:themeColor="text1"/>
          <w:sz w:val="23"/>
          <w:szCs w:val="23"/>
        </w:rPr>
        <w:t>Namun pada perkembangannya, Tangga Arung lebih populer dengan sebutan "Tenggarong" hingga saat ini.</w:t>
      </w:r>
      <w:proofErr w:type="gramEnd"/>
      <w:r w:rsidR="007C30F1" w:rsidRPr="007B220D">
        <w:rPr>
          <w:color w:val="000000" w:themeColor="text1"/>
          <w:sz w:val="23"/>
          <w:szCs w:val="23"/>
        </w:rPr>
        <w:t xml:space="preserve"> </w:t>
      </w:r>
      <w:r w:rsidRPr="007B220D">
        <w:rPr>
          <w:sz w:val="23"/>
          <w:szCs w:val="23"/>
        </w:rPr>
        <w:t xml:space="preserve">Menurut legenda Orang Dayak Benuaq dari kelompok </w:t>
      </w:r>
      <w:r w:rsidRPr="007B220D">
        <w:rPr>
          <w:i/>
          <w:iCs/>
          <w:sz w:val="23"/>
          <w:szCs w:val="23"/>
        </w:rPr>
        <w:t>Ningkah Olo</w:t>
      </w:r>
      <w:r w:rsidRPr="007B220D">
        <w:rPr>
          <w:sz w:val="23"/>
          <w:szCs w:val="23"/>
        </w:rPr>
        <w:t>, nama/kata Tenggarong menurut bahasa Dayak Benuaq adalah "</w:t>
      </w:r>
      <w:r w:rsidRPr="007B220D">
        <w:rPr>
          <w:i/>
          <w:iCs/>
          <w:sz w:val="23"/>
          <w:szCs w:val="23"/>
        </w:rPr>
        <w:t>Tengkarukng</w:t>
      </w:r>
      <w:r w:rsidRPr="007B220D">
        <w:rPr>
          <w:sz w:val="23"/>
          <w:szCs w:val="23"/>
        </w:rPr>
        <w:t xml:space="preserve">" berasal dari kata </w:t>
      </w:r>
      <w:r w:rsidRPr="007B220D">
        <w:rPr>
          <w:i/>
          <w:iCs/>
          <w:sz w:val="23"/>
          <w:szCs w:val="23"/>
        </w:rPr>
        <w:t>tengkaq</w:t>
      </w:r>
      <w:r w:rsidRPr="007B220D">
        <w:rPr>
          <w:sz w:val="23"/>
          <w:szCs w:val="23"/>
        </w:rPr>
        <w:t xml:space="preserve"> dan </w:t>
      </w:r>
      <w:r w:rsidRPr="007B220D">
        <w:rPr>
          <w:i/>
          <w:iCs/>
          <w:sz w:val="23"/>
          <w:szCs w:val="23"/>
        </w:rPr>
        <w:t>bengkarukng</w:t>
      </w:r>
      <w:r w:rsidRPr="007B220D">
        <w:rPr>
          <w:sz w:val="23"/>
          <w:szCs w:val="23"/>
        </w:rPr>
        <w:t xml:space="preserve">, </w:t>
      </w:r>
      <w:r w:rsidRPr="007B220D">
        <w:rPr>
          <w:i/>
          <w:iCs/>
          <w:sz w:val="23"/>
          <w:szCs w:val="23"/>
        </w:rPr>
        <w:t>tengkaq</w:t>
      </w:r>
      <w:r w:rsidRPr="007B220D">
        <w:rPr>
          <w:sz w:val="23"/>
          <w:szCs w:val="23"/>
        </w:rPr>
        <w:t xml:space="preserve"> berarti naik atau menjejakkan kaki ke tempat yang lebih tinggi (seperti meniti anak tangga), </w:t>
      </w:r>
      <w:r w:rsidRPr="007B220D">
        <w:rPr>
          <w:i/>
          <w:iCs/>
          <w:sz w:val="23"/>
          <w:szCs w:val="23"/>
        </w:rPr>
        <w:t>bengkarukng</w:t>
      </w:r>
      <w:r w:rsidRPr="007B220D">
        <w:rPr>
          <w:sz w:val="23"/>
          <w:szCs w:val="23"/>
        </w:rPr>
        <w:t xml:space="preserve"> adalah sejenis tanaman akar-akaran. Menurut Orang Benuaq ketika sekolompok orang Benuaq (mungkin keturunan Ningkah Olo) menyusuri Sungai Mahakam menuju pedalaman mereka singgah di suatu tempat dipinggir tepian Mahakam, dengan menaiki tebing sungai Mahakam melalui akar bengkarukng, itulah sebabnya disebut </w:t>
      </w:r>
      <w:r w:rsidRPr="007B220D">
        <w:rPr>
          <w:i/>
          <w:iCs/>
          <w:sz w:val="23"/>
          <w:szCs w:val="23"/>
        </w:rPr>
        <w:t>Tengkarukng</w:t>
      </w:r>
      <w:r w:rsidRPr="007B220D">
        <w:rPr>
          <w:sz w:val="23"/>
          <w:szCs w:val="23"/>
        </w:rPr>
        <w:t xml:space="preserve"> oleh aksen Melayu kadang "keseleo" disebut </w:t>
      </w:r>
      <w:r w:rsidRPr="007B220D">
        <w:rPr>
          <w:i/>
          <w:iCs/>
          <w:sz w:val="23"/>
          <w:szCs w:val="23"/>
        </w:rPr>
        <w:t>Tengkarong</w:t>
      </w:r>
      <w:r w:rsidRPr="007B220D">
        <w:rPr>
          <w:sz w:val="23"/>
          <w:szCs w:val="23"/>
        </w:rPr>
        <w:t xml:space="preserve">, lama-kelamaan penyebutan tersebut berubah menjadi Tenggarong. </w:t>
      </w:r>
      <w:proofErr w:type="gramStart"/>
      <w:r w:rsidRPr="007B220D">
        <w:rPr>
          <w:sz w:val="23"/>
          <w:szCs w:val="23"/>
        </w:rPr>
        <w:t>Perubahan tersebut disebabkan Bahasa Benuaq banyak memiliki konsonan yang sulit diucapkan oleh penutur yang biasa berbahasa Melayu/Indonesia.</w:t>
      </w:r>
      <w:proofErr w:type="gramEnd"/>
      <w:r w:rsidR="007C30F1" w:rsidRPr="007B220D">
        <w:rPr>
          <w:sz w:val="23"/>
          <w:szCs w:val="23"/>
        </w:rPr>
        <w:t xml:space="preserve"> </w:t>
      </w:r>
      <w:proofErr w:type="gramStart"/>
      <w:r w:rsidR="007C30F1" w:rsidRPr="007B220D">
        <w:rPr>
          <w:sz w:val="23"/>
          <w:szCs w:val="23"/>
        </w:rPr>
        <w:t>Pada masa Kerajaan Kutai Kartanegara, Erau diselenggarakan oleh kerabat istana dengan mengundang pemuka masyarakat yang setia kepada raja.</w:t>
      </w:r>
      <w:proofErr w:type="gramEnd"/>
      <w:r w:rsidR="007C30F1" w:rsidRPr="007B220D">
        <w:rPr>
          <w:sz w:val="23"/>
          <w:szCs w:val="23"/>
        </w:rPr>
        <w:t xml:space="preserve"> Waktu penyelenggaraan Festival Erau tergantung pada kemampuan kerajaan, minimal tujuh hari delapan malamd </w:t>
      </w:r>
      <w:proofErr w:type="gramStart"/>
      <w:r w:rsidR="007C30F1" w:rsidRPr="007B220D">
        <w:rPr>
          <w:sz w:val="23"/>
          <w:szCs w:val="23"/>
        </w:rPr>
        <w:t>an</w:t>
      </w:r>
      <w:proofErr w:type="gramEnd"/>
      <w:r w:rsidR="007C30F1" w:rsidRPr="007B220D">
        <w:rPr>
          <w:sz w:val="23"/>
          <w:szCs w:val="23"/>
        </w:rPr>
        <w:t xml:space="preserve"> maksimal empat puluh hari empat puluh malam. </w:t>
      </w:r>
      <w:proofErr w:type="gramStart"/>
      <w:r w:rsidR="007C30F1" w:rsidRPr="007B220D">
        <w:rPr>
          <w:sz w:val="23"/>
          <w:szCs w:val="23"/>
        </w:rPr>
        <w:t>Namun, sejak masa kerajaan Kutai Kartanegara berakhir tahun 1960, perayaan Erau sempat mandek selama beberapa tahun.</w:t>
      </w:r>
      <w:proofErr w:type="gramEnd"/>
      <w:r w:rsidR="007C30F1" w:rsidRPr="007B220D">
        <w:rPr>
          <w:sz w:val="23"/>
          <w:szCs w:val="23"/>
        </w:rPr>
        <w:t xml:space="preserve"> Baru pada tahun 1971, Erau (yang kemudian popular dengan sebutan </w:t>
      </w:r>
      <w:r w:rsidR="007C30F1" w:rsidRPr="007B220D">
        <w:rPr>
          <w:i/>
          <w:sz w:val="23"/>
          <w:szCs w:val="23"/>
        </w:rPr>
        <w:t>Festival Erau)</w:t>
      </w:r>
      <w:r w:rsidR="007C30F1" w:rsidRPr="007B220D">
        <w:rPr>
          <w:sz w:val="23"/>
          <w:szCs w:val="23"/>
        </w:rPr>
        <w:t xml:space="preserve"> ini kembali </w:t>
      </w:r>
      <w:r w:rsidR="007C30F1" w:rsidRPr="007B220D">
        <w:rPr>
          <w:sz w:val="23"/>
          <w:szCs w:val="23"/>
        </w:rPr>
        <w:lastRenderedPageBreak/>
        <w:t xml:space="preserve">dilaksanakan atas prakarsa Bupati Kutai, Achmad Dahlan, dengan merangkaikan perayaan hari jadi </w:t>
      </w:r>
      <w:proofErr w:type="gramStart"/>
      <w:r w:rsidR="007C30F1" w:rsidRPr="007B220D">
        <w:rPr>
          <w:sz w:val="23"/>
          <w:szCs w:val="23"/>
        </w:rPr>
        <w:t>kota</w:t>
      </w:r>
      <w:proofErr w:type="gramEnd"/>
      <w:r w:rsidR="007C30F1" w:rsidRPr="007B220D">
        <w:rPr>
          <w:sz w:val="23"/>
          <w:szCs w:val="23"/>
        </w:rPr>
        <w:t xml:space="preserve"> Tenggarong. Oleh karena itu, setiap perayaan hari jadi </w:t>
      </w:r>
      <w:proofErr w:type="gramStart"/>
      <w:r w:rsidR="007C30F1" w:rsidRPr="007B220D">
        <w:rPr>
          <w:sz w:val="23"/>
          <w:szCs w:val="23"/>
        </w:rPr>
        <w:t>kota</w:t>
      </w:r>
      <w:proofErr w:type="gramEnd"/>
      <w:r w:rsidR="007C30F1" w:rsidRPr="007B220D">
        <w:rPr>
          <w:sz w:val="23"/>
          <w:szCs w:val="23"/>
        </w:rPr>
        <w:t xml:space="preserve"> Tenggarong selalu dirangkaikan dengan Festival Erau dan berbagai festival lainnya. Yang ditetapkan pada tanggal 28 Sepetember sebagai perayaan hari jadi </w:t>
      </w:r>
      <w:proofErr w:type="gramStart"/>
      <w:r w:rsidR="007C30F1" w:rsidRPr="007B220D">
        <w:rPr>
          <w:sz w:val="23"/>
          <w:szCs w:val="23"/>
        </w:rPr>
        <w:t>kota</w:t>
      </w:r>
      <w:proofErr w:type="gramEnd"/>
      <w:r w:rsidR="007C30F1" w:rsidRPr="007B220D">
        <w:rPr>
          <w:sz w:val="23"/>
          <w:szCs w:val="23"/>
        </w:rPr>
        <w:t xml:space="preserve"> Tenggarong.  </w:t>
      </w:r>
    </w:p>
    <w:p w:rsidR="007B220D" w:rsidRDefault="007B220D" w:rsidP="007B220D">
      <w:pPr>
        <w:jc w:val="both"/>
        <w:rPr>
          <w:rFonts w:ascii="Times New Roman" w:hAnsi="Times New Roman" w:cs="Times New Roman"/>
          <w:b/>
          <w:sz w:val="23"/>
          <w:szCs w:val="23"/>
          <w:lang w:val="id-ID"/>
        </w:rPr>
      </w:pPr>
    </w:p>
    <w:p w:rsidR="007633B5" w:rsidRPr="007B220D" w:rsidRDefault="007633B5" w:rsidP="007B220D">
      <w:pPr>
        <w:jc w:val="both"/>
        <w:rPr>
          <w:rFonts w:ascii="Times New Roman" w:hAnsi="Times New Roman" w:cs="Times New Roman"/>
          <w:i/>
          <w:sz w:val="23"/>
          <w:szCs w:val="23"/>
        </w:rPr>
      </w:pPr>
      <w:r w:rsidRPr="007B220D">
        <w:rPr>
          <w:rFonts w:ascii="Times New Roman" w:hAnsi="Times New Roman" w:cs="Times New Roman"/>
          <w:b/>
          <w:i/>
          <w:sz w:val="23"/>
          <w:szCs w:val="23"/>
        </w:rPr>
        <w:t>Hasil Penelitian Pembahasan</w:t>
      </w:r>
    </w:p>
    <w:p w:rsidR="007633B5" w:rsidRPr="007B220D" w:rsidRDefault="007633B5" w:rsidP="007B220D">
      <w:pPr>
        <w:jc w:val="both"/>
        <w:rPr>
          <w:rFonts w:ascii="Times New Roman" w:hAnsi="Times New Roman" w:cs="Times New Roman"/>
          <w:b/>
          <w:i/>
          <w:sz w:val="23"/>
          <w:szCs w:val="23"/>
        </w:rPr>
      </w:pPr>
      <w:r w:rsidRPr="007B220D">
        <w:rPr>
          <w:rFonts w:ascii="Times New Roman" w:hAnsi="Times New Roman" w:cs="Times New Roman"/>
          <w:b/>
          <w:i/>
          <w:sz w:val="23"/>
          <w:szCs w:val="23"/>
        </w:rPr>
        <w:t>Sajian Data</w:t>
      </w:r>
    </w:p>
    <w:p w:rsidR="007C30F1" w:rsidRPr="007B220D" w:rsidRDefault="007633B5" w:rsidP="007B220D">
      <w:pPr>
        <w:ind w:firstLine="567"/>
        <w:jc w:val="both"/>
        <w:rPr>
          <w:rFonts w:ascii="Times New Roman" w:hAnsi="Times New Roman" w:cs="Times New Roman"/>
          <w:sz w:val="23"/>
          <w:szCs w:val="23"/>
        </w:rPr>
      </w:pPr>
      <w:r w:rsidRPr="007B220D">
        <w:rPr>
          <w:rFonts w:ascii="Times New Roman" w:hAnsi="Times New Roman" w:cs="Times New Roman"/>
          <w:sz w:val="23"/>
          <w:szCs w:val="23"/>
        </w:rPr>
        <w:t>Dibawah ini menjelaskan tentang sajian data penulis dari wawancara key informan yang telah ditentukan dan sesuai dengan kebutuhan terhadap pengolahan data dalam penelitian ini.</w:t>
      </w:r>
    </w:p>
    <w:p w:rsidR="007C30F1" w:rsidRPr="007B220D" w:rsidRDefault="007C30F1" w:rsidP="007B220D">
      <w:pPr>
        <w:ind w:firstLine="709"/>
        <w:jc w:val="both"/>
        <w:rPr>
          <w:rFonts w:ascii="Times New Roman" w:hAnsi="Times New Roman" w:cs="Times New Roman"/>
          <w:sz w:val="23"/>
          <w:szCs w:val="23"/>
        </w:rPr>
      </w:pPr>
    </w:p>
    <w:p w:rsidR="007633B5" w:rsidRPr="007B220D" w:rsidRDefault="007633B5" w:rsidP="007B220D">
      <w:pPr>
        <w:jc w:val="both"/>
        <w:rPr>
          <w:rFonts w:ascii="Times New Roman" w:eastAsia="Times New Roman" w:hAnsi="Times New Roman" w:cs="Times New Roman"/>
          <w:b/>
          <w:i/>
          <w:sz w:val="23"/>
          <w:szCs w:val="23"/>
        </w:rPr>
      </w:pPr>
      <w:r w:rsidRPr="007B220D">
        <w:rPr>
          <w:rFonts w:ascii="Times New Roman" w:eastAsia="Times New Roman" w:hAnsi="Times New Roman" w:cs="Times New Roman"/>
          <w:b/>
          <w:i/>
          <w:sz w:val="23"/>
          <w:szCs w:val="23"/>
        </w:rPr>
        <w:t>Pesan Non Verbal Dalam Komunikasi</w:t>
      </w:r>
    </w:p>
    <w:p w:rsidR="007633B5" w:rsidRPr="007B220D" w:rsidRDefault="007633B5" w:rsidP="007B220D">
      <w:pPr>
        <w:ind w:firstLine="567"/>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Namun begitu, proses interaksi ritual erau berlangsung ternyata lebih banyak didominasi oleh penggunaan tanda - tanda (nonverbal) ketimbang pertukaran pesan secara langsung (verbal) dengan menggunakan kata - kata dalam bahasa.</w:t>
      </w:r>
      <w:proofErr w:type="gramEnd"/>
      <w:r w:rsidRPr="007B220D">
        <w:rPr>
          <w:rFonts w:ascii="Times New Roman" w:eastAsia="Times New Roman" w:hAnsi="Times New Roman" w:cs="Times New Roman"/>
          <w:sz w:val="23"/>
          <w:szCs w:val="23"/>
        </w:rPr>
        <w:t xml:space="preserve"> Sebagaimana yang disebutkan oleh Littejohn, “tanda - tanda </w:t>
      </w:r>
      <w:proofErr w:type="gramStart"/>
      <w:r w:rsidRPr="007B220D">
        <w:rPr>
          <w:rFonts w:ascii="Times New Roman" w:eastAsia="Times New Roman" w:hAnsi="Times New Roman" w:cs="Times New Roman"/>
          <w:sz w:val="23"/>
          <w:szCs w:val="23"/>
        </w:rPr>
        <w:t>( signs</w:t>
      </w:r>
      <w:proofErr w:type="gramEnd"/>
      <w:r w:rsidRPr="007B220D">
        <w:rPr>
          <w:rFonts w:ascii="Times New Roman" w:eastAsia="Times New Roman" w:hAnsi="Times New Roman" w:cs="Times New Roman"/>
          <w:sz w:val="23"/>
          <w:szCs w:val="23"/>
        </w:rPr>
        <w:t xml:space="preserve"> ) adalah basis dari seluruh komunikasi” (Littlejohn, 1996:64). </w:t>
      </w:r>
      <w:proofErr w:type="gramStart"/>
      <w:r w:rsidRPr="007B220D">
        <w:rPr>
          <w:rFonts w:ascii="Times New Roman" w:eastAsia="Times New Roman" w:hAnsi="Times New Roman" w:cs="Times New Roman"/>
          <w:sz w:val="23"/>
          <w:szCs w:val="23"/>
        </w:rPr>
        <w:t>Tanpa disadari, komunikasi nonverbal memegang andil yang sangat besar dalam kegiatan erau.</w:t>
      </w:r>
      <w:proofErr w:type="gramEnd"/>
      <w:r w:rsidRPr="007B220D">
        <w:rPr>
          <w:rFonts w:ascii="Times New Roman" w:eastAsia="Times New Roman" w:hAnsi="Times New Roman" w:cs="Times New Roman"/>
          <w:sz w:val="23"/>
          <w:szCs w:val="23"/>
        </w:rPr>
        <w:t xml:space="preserve"> Menurut Ray L. Birdwhistell, 65% dari komunikasi tatap muka adalah noverbal, sementara menurut Albert Mehrabian, 93% dari semua makna sosial dalam komunikasi tatap muka diperoleh dari isyarat - isyarat nonverbal (Mulyana 2013:351). Dale G. </w:t>
      </w:r>
      <w:proofErr w:type="gramStart"/>
      <w:r w:rsidRPr="007B220D">
        <w:rPr>
          <w:rFonts w:ascii="Times New Roman" w:eastAsia="Times New Roman" w:hAnsi="Times New Roman" w:cs="Times New Roman"/>
          <w:sz w:val="23"/>
          <w:szCs w:val="23"/>
        </w:rPr>
        <w:t>Leathers</w:t>
      </w:r>
      <w:proofErr w:type="gramEnd"/>
      <w:r w:rsidRPr="007B220D">
        <w:rPr>
          <w:rFonts w:ascii="Times New Roman" w:eastAsia="Times New Roman" w:hAnsi="Times New Roman" w:cs="Times New Roman"/>
          <w:sz w:val="23"/>
          <w:szCs w:val="23"/>
        </w:rPr>
        <w:t xml:space="preserve"> sebagaimana dikemukakan oleh Rakhmat (2003:287) menyebutkan enam alasan mengapa pesan nonverbal sangat penting. </w:t>
      </w:r>
      <w:proofErr w:type="gramStart"/>
      <w:r w:rsidRPr="007B220D">
        <w:rPr>
          <w:rFonts w:ascii="Times New Roman" w:eastAsia="Times New Roman" w:hAnsi="Times New Roman" w:cs="Times New Roman"/>
          <w:sz w:val="23"/>
          <w:szCs w:val="23"/>
        </w:rPr>
        <w:t>Pertama, faktor - faktor non verbal sangat menentukan pesan dalam komunikasi ritual erau.</w:t>
      </w:r>
      <w:proofErr w:type="gramEnd"/>
      <w:r w:rsidRPr="007B220D">
        <w:rPr>
          <w:rFonts w:ascii="Times New Roman" w:eastAsia="Times New Roman" w:hAnsi="Times New Roman" w:cs="Times New Roman"/>
          <w:sz w:val="23"/>
          <w:szCs w:val="23"/>
        </w:rPr>
        <w:t xml:space="preserve"> </w:t>
      </w:r>
    </w:p>
    <w:p w:rsidR="007633B5" w:rsidRPr="007B220D" w:rsidRDefault="007633B5" w:rsidP="007B220D">
      <w:pPr>
        <w:ind w:firstLine="567"/>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Kedua, perasaan dan emosi lebih cermat disampaikan lewat pesan nonverbal ketimbang pesan verbal.</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Ketiga, pesan non verbal menyampaikan pesan dan maksud yang relative bebas dari penipuan, distorsi, dan kerancuan.</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Pesan nonverbal jarang diatur oleh komunikator secara sadar.</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Keempat, pesan nonverbal mempunyai fungsi metakomunikatif yang sangat diperlukan untuk mencapai komunikasi yang berkualitas tinggi.</w:t>
      </w:r>
      <w:proofErr w:type="gramEnd"/>
      <w:r w:rsidRPr="007B220D">
        <w:rPr>
          <w:rFonts w:ascii="Times New Roman" w:eastAsia="Times New Roman" w:hAnsi="Times New Roman" w:cs="Times New Roman"/>
          <w:sz w:val="23"/>
          <w:szCs w:val="23"/>
        </w:rPr>
        <w:t xml:space="preserve"> </w:t>
      </w:r>
      <w:proofErr w:type="gramStart"/>
      <w:r w:rsidRPr="007B220D">
        <w:rPr>
          <w:rFonts w:ascii="Times New Roman" w:eastAsia="Times New Roman" w:hAnsi="Times New Roman" w:cs="Times New Roman"/>
          <w:sz w:val="23"/>
          <w:szCs w:val="23"/>
        </w:rPr>
        <w:t>Fungsi metakomunikatif artinya memberikan informasi tambahan yang memperjelas maksud dan makna pesan.</w:t>
      </w:r>
      <w:proofErr w:type="gramEnd"/>
      <w:r w:rsidRPr="007B220D">
        <w:rPr>
          <w:rFonts w:ascii="Times New Roman" w:eastAsia="Times New Roman" w:hAnsi="Times New Roman" w:cs="Times New Roman"/>
          <w:sz w:val="23"/>
          <w:szCs w:val="23"/>
        </w:rPr>
        <w:t xml:space="preserve"> Kelima, pesan nonverbal merupakan </w:t>
      </w:r>
      <w:proofErr w:type="gramStart"/>
      <w:r w:rsidRPr="007B220D">
        <w:rPr>
          <w:rFonts w:ascii="Times New Roman" w:eastAsia="Times New Roman" w:hAnsi="Times New Roman" w:cs="Times New Roman"/>
          <w:sz w:val="23"/>
          <w:szCs w:val="23"/>
        </w:rPr>
        <w:t>cara</w:t>
      </w:r>
      <w:proofErr w:type="gramEnd"/>
      <w:r w:rsidRPr="007B220D">
        <w:rPr>
          <w:rFonts w:ascii="Times New Roman" w:eastAsia="Times New Roman" w:hAnsi="Times New Roman" w:cs="Times New Roman"/>
          <w:sz w:val="23"/>
          <w:szCs w:val="23"/>
        </w:rPr>
        <w:t xml:space="preserve"> komunikasi yang lebih efisien dibanding dengan pesan verbal. </w:t>
      </w:r>
      <w:proofErr w:type="gramStart"/>
      <w:r w:rsidRPr="007B220D">
        <w:rPr>
          <w:rFonts w:ascii="Times New Roman" w:eastAsia="Times New Roman" w:hAnsi="Times New Roman" w:cs="Times New Roman"/>
          <w:sz w:val="23"/>
          <w:szCs w:val="23"/>
        </w:rPr>
        <w:t>Keenam, pesan nonverbal merupakan sarana sugesti yang paling tepat.</w:t>
      </w:r>
      <w:proofErr w:type="gramEnd"/>
      <w:r w:rsidRPr="007B220D">
        <w:rPr>
          <w:rFonts w:ascii="Times New Roman" w:eastAsia="Times New Roman" w:hAnsi="Times New Roman" w:cs="Times New Roman"/>
          <w:sz w:val="23"/>
          <w:szCs w:val="23"/>
        </w:rPr>
        <w:t xml:space="preserve"> Sugesti disini dimaksudkan untuk menyarankan sesuatu kepada orang lain secara tersirat.Sebagaimana kata - kata, kebanyakan isyarat nonverbal juga tidak universal, melainkan terikat oleh budaya sehingga perlu dipelajari, bukan bawaan. </w:t>
      </w:r>
      <w:proofErr w:type="gramStart"/>
      <w:r w:rsidRPr="007B220D">
        <w:rPr>
          <w:rFonts w:ascii="Times New Roman" w:eastAsia="Times New Roman" w:hAnsi="Times New Roman" w:cs="Times New Roman"/>
          <w:sz w:val="23"/>
          <w:szCs w:val="23"/>
        </w:rPr>
        <w:t>Pemberian arti terhadap kode non verbal sangat dipengaruhi oleh sistem sosial budaya masyarakat yang menggunakannya.</w:t>
      </w:r>
      <w:proofErr w:type="gramEnd"/>
      <w:r w:rsidRPr="007B220D">
        <w:rPr>
          <w:rFonts w:ascii="Times New Roman" w:eastAsia="Times New Roman" w:hAnsi="Times New Roman" w:cs="Times New Roman"/>
          <w:sz w:val="23"/>
          <w:szCs w:val="23"/>
        </w:rPr>
        <w:t xml:space="preserve"> Mengklasifikasikan pesan - pesan nonverbal ini dapat dilakukan dengan berbagai </w:t>
      </w:r>
      <w:proofErr w:type="gramStart"/>
      <w:r w:rsidRPr="007B220D">
        <w:rPr>
          <w:rFonts w:ascii="Times New Roman" w:eastAsia="Times New Roman" w:hAnsi="Times New Roman" w:cs="Times New Roman"/>
          <w:sz w:val="23"/>
          <w:szCs w:val="23"/>
        </w:rPr>
        <w:t>cara</w:t>
      </w:r>
      <w:proofErr w:type="gramEnd"/>
      <w:r w:rsidRPr="007B220D">
        <w:rPr>
          <w:rFonts w:ascii="Times New Roman" w:eastAsia="Times New Roman" w:hAnsi="Times New Roman" w:cs="Times New Roman"/>
          <w:sz w:val="23"/>
          <w:szCs w:val="23"/>
        </w:rPr>
        <w:t xml:space="preserve">. </w:t>
      </w:r>
    </w:p>
    <w:p w:rsidR="007633B5" w:rsidRPr="007B220D" w:rsidRDefault="007633B5" w:rsidP="007B220D">
      <w:pPr>
        <w:ind w:firstLine="567"/>
        <w:jc w:val="both"/>
        <w:rPr>
          <w:rFonts w:ascii="Times New Roman" w:eastAsia="Times New Roman" w:hAnsi="Times New Roman" w:cs="Times New Roman"/>
          <w:sz w:val="23"/>
          <w:szCs w:val="23"/>
        </w:rPr>
      </w:pPr>
      <w:proofErr w:type="gramStart"/>
      <w:r w:rsidRPr="007B220D">
        <w:rPr>
          <w:rFonts w:ascii="Times New Roman" w:eastAsia="Times New Roman" w:hAnsi="Times New Roman" w:cs="Times New Roman"/>
          <w:sz w:val="23"/>
          <w:szCs w:val="23"/>
        </w:rPr>
        <w:t>Jurgen Ruesch (Mulyana 2013:352) mengklasifikasi isyarat nonverbal menjadi tiga bagian.</w:t>
      </w:r>
      <w:proofErr w:type="gramEnd"/>
      <w:r w:rsidRPr="007B220D">
        <w:rPr>
          <w:rFonts w:ascii="Times New Roman" w:eastAsia="Times New Roman" w:hAnsi="Times New Roman" w:cs="Times New Roman"/>
          <w:sz w:val="23"/>
          <w:szCs w:val="23"/>
        </w:rPr>
        <w:t xml:space="preserve"> Pertama bahasa tanda (sign language) yaitu tanda  yang dihasilkan dari tindakan yang disengaja dibuat untuk menunjukkan maksud tertentu sepeti bahasa isyarat, kedua bahasa tindakan (action language) yaitu </w:t>
      </w:r>
      <w:r w:rsidRPr="007B220D">
        <w:rPr>
          <w:rFonts w:ascii="Times New Roman" w:eastAsia="Times New Roman" w:hAnsi="Times New Roman" w:cs="Times New Roman"/>
          <w:sz w:val="23"/>
          <w:szCs w:val="23"/>
        </w:rPr>
        <w:lastRenderedPageBreak/>
        <w:t xml:space="preserve">semua gerakan tubuh yang tidak digunakan secara eksklusif untuk memberikan sinyal, dan ketiga bahasa objek ( object language ) yaitu tanda dari benda atau objek seperti pakaian, bendera, gambar, dan lain sebagainya. Larry A.Samovar dan Richard E.Porter membagi pesan - pesan nonverbal menjadi dua kategori besar, </w:t>
      </w:r>
      <w:proofErr w:type="gramStart"/>
      <w:r w:rsidRPr="007B220D">
        <w:rPr>
          <w:rFonts w:ascii="Times New Roman" w:eastAsia="Times New Roman" w:hAnsi="Times New Roman" w:cs="Times New Roman"/>
          <w:sz w:val="23"/>
          <w:szCs w:val="23"/>
        </w:rPr>
        <w:t>yaitu :</w:t>
      </w:r>
      <w:proofErr w:type="gramEnd"/>
      <w:r w:rsidRPr="007B220D">
        <w:rPr>
          <w:rFonts w:ascii="Times New Roman" w:eastAsia="Times New Roman" w:hAnsi="Times New Roman" w:cs="Times New Roman"/>
          <w:sz w:val="23"/>
          <w:szCs w:val="23"/>
        </w:rPr>
        <w:t xml:space="preserve"> Pertama, perilaku yang terdiri dari penampilan dan pakaian, gerakan dan postur tubuh, ekspresi wajah, kontak mata, sentuhan, bau - bauan, dan parabahasa. Dan yang kedua</w:t>
      </w:r>
      <w:proofErr w:type="gramStart"/>
      <w:r w:rsidRPr="007B220D">
        <w:rPr>
          <w:rFonts w:ascii="Times New Roman" w:eastAsia="Times New Roman" w:hAnsi="Times New Roman" w:cs="Times New Roman"/>
          <w:sz w:val="23"/>
          <w:szCs w:val="23"/>
        </w:rPr>
        <w:t>;  mencakup</w:t>
      </w:r>
      <w:proofErr w:type="gramEnd"/>
      <w:r w:rsidRPr="007B220D">
        <w:rPr>
          <w:rFonts w:ascii="Times New Roman" w:eastAsia="Times New Roman" w:hAnsi="Times New Roman" w:cs="Times New Roman"/>
          <w:sz w:val="23"/>
          <w:szCs w:val="23"/>
        </w:rPr>
        <w:t xml:space="preserve"> ruang, waktu dan diam (Mulyana 2013:352). Dari berbagai studi yang pernah dilakukan sebelumnya, kode nonverbal dapat dikelompokkan dalam beberapa bentuk, </w:t>
      </w:r>
      <w:proofErr w:type="gramStart"/>
      <w:r w:rsidRPr="007B220D">
        <w:rPr>
          <w:rFonts w:ascii="Times New Roman" w:eastAsia="Times New Roman" w:hAnsi="Times New Roman" w:cs="Times New Roman"/>
          <w:sz w:val="23"/>
          <w:szCs w:val="23"/>
        </w:rPr>
        <w:t>diantaranya ;</w:t>
      </w:r>
      <w:proofErr w:type="gramEnd"/>
    </w:p>
    <w:p w:rsidR="007633B5" w:rsidRPr="007B220D" w:rsidRDefault="007633B5" w:rsidP="007B220D">
      <w:pPr>
        <w:ind w:firstLine="720"/>
        <w:jc w:val="both"/>
        <w:rPr>
          <w:rFonts w:ascii="Times New Roman" w:eastAsia="Times New Roman" w:hAnsi="Times New Roman" w:cs="Times New Roman"/>
          <w:sz w:val="23"/>
          <w:szCs w:val="23"/>
        </w:rPr>
      </w:pPr>
    </w:p>
    <w:p w:rsidR="007633B5" w:rsidRPr="007B220D" w:rsidRDefault="007633B5" w:rsidP="007B220D">
      <w:pPr>
        <w:pStyle w:val="ListParagraph2"/>
        <w:spacing w:after="0" w:line="240" w:lineRule="auto"/>
        <w:ind w:left="0"/>
        <w:jc w:val="both"/>
        <w:rPr>
          <w:rFonts w:ascii="Times New Roman" w:eastAsia="Times New Roman" w:hAnsi="Times New Roman"/>
          <w:b/>
          <w:sz w:val="23"/>
          <w:szCs w:val="23"/>
        </w:rPr>
      </w:pPr>
      <w:proofErr w:type="gramStart"/>
      <w:r w:rsidRPr="007B220D">
        <w:rPr>
          <w:rFonts w:ascii="Times New Roman" w:eastAsia="Times New Roman" w:hAnsi="Times New Roman"/>
          <w:b/>
          <w:i/>
          <w:sz w:val="23"/>
          <w:szCs w:val="23"/>
        </w:rPr>
        <w:t>Kinesik</w:t>
      </w:r>
      <w:r w:rsidRPr="007B220D">
        <w:rPr>
          <w:rFonts w:ascii="Times New Roman" w:eastAsia="Times New Roman" w:hAnsi="Times New Roman"/>
          <w:b/>
          <w:sz w:val="23"/>
          <w:szCs w:val="23"/>
        </w:rPr>
        <w:t>.</w:t>
      </w:r>
      <w:proofErr w:type="gramEnd"/>
      <w:r w:rsidRPr="007B220D">
        <w:rPr>
          <w:rFonts w:ascii="Times New Roman" w:eastAsia="Times New Roman" w:hAnsi="Times New Roman"/>
          <w:b/>
          <w:sz w:val="23"/>
          <w:szCs w:val="23"/>
        </w:rPr>
        <w:t xml:space="preserve"> </w:t>
      </w:r>
    </w:p>
    <w:p w:rsidR="007633B5" w:rsidRPr="007B220D" w:rsidRDefault="007633B5" w:rsidP="007B220D">
      <w:pPr>
        <w:ind w:firstLine="567"/>
        <w:jc w:val="both"/>
        <w:rPr>
          <w:rFonts w:ascii="Times New Roman" w:hAnsi="Times New Roman" w:cs="Times New Roman"/>
          <w:sz w:val="23"/>
          <w:szCs w:val="23"/>
        </w:rPr>
      </w:pPr>
      <w:r w:rsidRPr="007B220D">
        <w:rPr>
          <w:rFonts w:ascii="Times New Roman" w:eastAsia="Times New Roman" w:hAnsi="Times New Roman" w:cs="Times New Roman"/>
          <w:sz w:val="23"/>
          <w:szCs w:val="23"/>
        </w:rPr>
        <w:t xml:space="preserve">Kinesik ialah kode nonverbal yang ditunjukkan oleh gerakan-gerakan badan atau dengan menelaah bahasa tubuh </w:t>
      </w:r>
      <w:proofErr w:type="gramStart"/>
      <w:r w:rsidRPr="007B220D">
        <w:rPr>
          <w:rFonts w:ascii="Times New Roman" w:eastAsia="Times New Roman" w:hAnsi="Times New Roman" w:cs="Times New Roman"/>
          <w:sz w:val="23"/>
          <w:szCs w:val="23"/>
        </w:rPr>
        <w:t>( kinesics</w:t>
      </w:r>
      <w:proofErr w:type="gramEnd"/>
      <w:r w:rsidRPr="007B220D">
        <w:rPr>
          <w:rFonts w:ascii="Times New Roman" w:eastAsia="Times New Roman" w:hAnsi="Times New Roman" w:cs="Times New Roman"/>
          <w:sz w:val="23"/>
          <w:szCs w:val="23"/>
        </w:rPr>
        <w:t xml:space="preserve"> )yang berlangsung dalam kegiatan ritual erau. </w:t>
      </w:r>
      <w:proofErr w:type="gramStart"/>
      <w:r w:rsidRPr="007B220D">
        <w:rPr>
          <w:rFonts w:ascii="Times New Roman" w:eastAsia="Times New Roman" w:hAnsi="Times New Roman" w:cs="Times New Roman"/>
          <w:sz w:val="23"/>
          <w:szCs w:val="23"/>
        </w:rPr>
        <w:t>Setiap anggota tubuh seperti wajah (senyuman atau ekspresi) dan pandangan mata juga memiliki arti atau isyarat yang ditimbulkan dari gerakannya.</w:t>
      </w:r>
      <w:proofErr w:type="gramEnd"/>
      <w:r w:rsidRPr="007B220D">
        <w:rPr>
          <w:rFonts w:ascii="Times New Roman" w:eastAsia="Times New Roman" w:hAnsi="Times New Roman" w:cs="Times New Roman"/>
          <w:sz w:val="23"/>
          <w:szCs w:val="23"/>
        </w:rPr>
        <w:t xml:space="preserve"> Begitupun, gerakan kepala, tangan, kaki, dan bahkan tubuh secara keseluruhan dapat digunakan sebagai isyarat simbolis dalam pelaksanaan ritual erau yaitu Beluluh, Mendirikan Ayu, Bepalas, Belimbur, Merebahkan Ayu di Keraton Kesultanan</w:t>
      </w:r>
      <w:r w:rsidR="00065548" w:rsidRPr="007B220D">
        <w:rPr>
          <w:rFonts w:ascii="Times New Roman" w:hAnsi="Times New Roman" w:cs="Times New Roman"/>
          <w:sz w:val="23"/>
          <w:szCs w:val="23"/>
        </w:rPr>
        <w:t>.</w:t>
      </w:r>
      <w:r w:rsidR="007B220D">
        <w:rPr>
          <w:rFonts w:ascii="Times New Roman" w:hAnsi="Times New Roman" w:cs="Times New Roman"/>
          <w:sz w:val="23"/>
          <w:szCs w:val="23"/>
          <w:lang w:val="id-ID"/>
        </w:rPr>
        <w:t xml:space="preserve"> </w:t>
      </w:r>
      <w:r w:rsidRPr="007B220D">
        <w:rPr>
          <w:rFonts w:ascii="Times New Roman" w:hAnsi="Times New Roman" w:cs="Times New Roman"/>
          <w:sz w:val="23"/>
          <w:szCs w:val="23"/>
          <w:lang w:val="it-IT"/>
        </w:rPr>
        <w:t>bahwa</w:t>
      </w:r>
      <w:r w:rsidRPr="007B220D">
        <w:rPr>
          <w:rFonts w:ascii="Times New Roman" w:hAnsi="Times New Roman" w:cs="Times New Roman"/>
          <w:sz w:val="23"/>
          <w:szCs w:val="23"/>
        </w:rPr>
        <w:t xml:space="preserve"> Ritual dalam kegiatan erau dilaksanakan secara bertahap dengan proses penyampaian pesan dalam komunikasi yaitu pesan non verbal yang ditampilkan berupa bahasa tindakan yaitu gerakan tubuh yang memiliki pesan komunikasi sehingga proses ritual dibutuhkan pemahaman lebih cermat dalam memahami dan menafsirkan kode pesan dalam pelaksanaan ritual erau yaitu Beluluh, mendirikan Tiang Ayu, Bepalas, Belimbur dan merebahkan sebagai Ritual Sakral dalam kegiatan erau memadukan/gabungan ritual hindu yang lebih kental dalam proses ritual erau tetapi tidak menghilang kaidah-kaidah secara islami, pada saat malam jumat kerabat keraton melakukan kegiatan secama islam yaitu berjanji dan yasinan, wirid. Ritual erau mengandung pesan nilai keseimbangan atau keharmonisan antara sesama manusia, manusia dan alam dan manusia dengan tuhan yang maha esa, sarana silaturahmi antar Sultan dengan masyarakatnya sehingga mereka bisa berkomunikasi, agar lebih memahami pesan komunikasi yang disampaiaan melalui bahasa tindakan. </w:t>
      </w:r>
      <w:proofErr w:type="gramStart"/>
      <w:r w:rsidRPr="007B220D">
        <w:rPr>
          <w:rFonts w:ascii="Times New Roman" w:hAnsi="Times New Roman" w:cs="Times New Roman"/>
          <w:sz w:val="23"/>
          <w:szCs w:val="23"/>
        </w:rPr>
        <w:t>Masyarakat/pengunjung menjadi mengetahui gerakan tubuh dalam ritual erau tersebut, memiliki pesan yang ingin dikomunikasikan.</w:t>
      </w:r>
      <w:proofErr w:type="gramEnd"/>
    </w:p>
    <w:p w:rsidR="007633B5" w:rsidRPr="007B220D" w:rsidRDefault="007633B5" w:rsidP="007B220D">
      <w:pPr>
        <w:tabs>
          <w:tab w:val="left" w:pos="900"/>
          <w:tab w:val="left" w:pos="1170"/>
        </w:tabs>
        <w:ind w:firstLine="720"/>
        <w:jc w:val="both"/>
        <w:rPr>
          <w:rFonts w:ascii="Times New Roman" w:hAnsi="Times New Roman" w:cs="Times New Roman"/>
          <w:sz w:val="23"/>
          <w:szCs w:val="23"/>
        </w:rPr>
      </w:pPr>
    </w:p>
    <w:p w:rsidR="007633B5" w:rsidRPr="007B220D" w:rsidRDefault="007633B5" w:rsidP="007B220D">
      <w:pPr>
        <w:jc w:val="both"/>
        <w:rPr>
          <w:rFonts w:ascii="Times New Roman" w:eastAsia="Times New Roman" w:hAnsi="Times New Roman" w:cs="Times New Roman"/>
          <w:b/>
          <w:i/>
          <w:sz w:val="23"/>
          <w:szCs w:val="23"/>
        </w:rPr>
      </w:pPr>
      <w:r w:rsidRPr="007B220D">
        <w:rPr>
          <w:rFonts w:ascii="Times New Roman" w:eastAsia="Times New Roman" w:hAnsi="Times New Roman" w:cs="Times New Roman"/>
          <w:b/>
          <w:i/>
          <w:sz w:val="23"/>
          <w:szCs w:val="23"/>
        </w:rPr>
        <w:t xml:space="preserve">Visualisasi dan Artifak </w:t>
      </w:r>
    </w:p>
    <w:p w:rsidR="007633B5" w:rsidRPr="007B220D" w:rsidRDefault="007633B5" w:rsidP="007B220D">
      <w:pPr>
        <w:ind w:firstLine="426"/>
        <w:jc w:val="both"/>
        <w:rPr>
          <w:rFonts w:ascii="Times New Roman" w:hAnsi="Times New Roman" w:cs="Times New Roman"/>
          <w:sz w:val="23"/>
          <w:szCs w:val="23"/>
        </w:rPr>
      </w:pPr>
      <w:proofErr w:type="gramStart"/>
      <w:r w:rsidRPr="007B220D">
        <w:rPr>
          <w:rFonts w:ascii="Times New Roman" w:hAnsi="Times New Roman" w:cs="Times New Roman"/>
          <w:sz w:val="23"/>
          <w:szCs w:val="23"/>
        </w:rPr>
        <w:t>Untuk mengetahui Artifak Ritual Erau, dapat diketahui dari hasil wawancara.</w:t>
      </w:r>
      <w:proofErr w:type="gramEnd"/>
      <w:r w:rsidRPr="007B220D">
        <w:rPr>
          <w:rFonts w:ascii="Times New Roman" w:hAnsi="Times New Roman" w:cs="Times New Roman"/>
          <w:sz w:val="23"/>
          <w:szCs w:val="23"/>
        </w:rPr>
        <w:t xml:space="preserve"> </w:t>
      </w:r>
    </w:p>
    <w:p w:rsidR="007633B5" w:rsidRPr="007B220D" w:rsidRDefault="007633B5" w:rsidP="007B220D">
      <w:pPr>
        <w:ind w:firstLine="567"/>
        <w:jc w:val="both"/>
        <w:rPr>
          <w:rFonts w:ascii="Times New Roman" w:eastAsia="Times New Roman" w:hAnsi="Times New Roman" w:cs="Times New Roman"/>
          <w:b/>
          <w:sz w:val="23"/>
          <w:szCs w:val="23"/>
        </w:rPr>
      </w:pPr>
      <w:r w:rsidRPr="007B220D">
        <w:rPr>
          <w:rFonts w:ascii="Times New Roman" w:hAnsi="Times New Roman" w:cs="Times New Roman"/>
          <w:sz w:val="23"/>
          <w:szCs w:val="23"/>
        </w:rPr>
        <w:t xml:space="preserve">Berdasarkan wawancara- wawancara yang telah dilakukan, secara keseluruhan menjelaskan telah terjadi pesan komunikasi nonverbal dalam acara Ritual Erau sebagai bahasa objek </w:t>
      </w:r>
      <w:r w:rsidRPr="007B220D">
        <w:rPr>
          <w:rFonts w:ascii="Times New Roman" w:eastAsia="Times New Roman" w:hAnsi="Times New Roman" w:cs="Times New Roman"/>
          <w:sz w:val="23"/>
          <w:szCs w:val="23"/>
        </w:rPr>
        <w:t xml:space="preserve">bahasa objek </w:t>
      </w:r>
      <w:proofErr w:type="gramStart"/>
      <w:r w:rsidRPr="007B220D">
        <w:rPr>
          <w:rFonts w:ascii="Times New Roman" w:eastAsia="Times New Roman" w:hAnsi="Times New Roman" w:cs="Times New Roman"/>
          <w:sz w:val="23"/>
          <w:szCs w:val="23"/>
        </w:rPr>
        <w:t>( object</w:t>
      </w:r>
      <w:proofErr w:type="gramEnd"/>
      <w:r w:rsidRPr="007B220D">
        <w:rPr>
          <w:rFonts w:ascii="Times New Roman" w:eastAsia="Times New Roman" w:hAnsi="Times New Roman" w:cs="Times New Roman"/>
          <w:sz w:val="23"/>
          <w:szCs w:val="23"/>
        </w:rPr>
        <w:t xml:space="preserve"> language ) yaitu tanda dari benda atau objek yang digunakan dalam ritual erau yaitu selama dapat memberi pesan, adapun peralatan benda yang ditampilkan dalam proses Ritual Erau yaitu: Balai,Tali Juwita, tali Cindai, Gong Raden, Sangkoh Piatu, Payung-Payung Kebesaran dan Meriam Sri Gunung.</w:t>
      </w:r>
    </w:p>
    <w:p w:rsidR="007633B5" w:rsidRPr="007B220D" w:rsidRDefault="007633B5" w:rsidP="007B220D">
      <w:pPr>
        <w:ind w:firstLine="567"/>
        <w:jc w:val="both"/>
        <w:rPr>
          <w:rFonts w:ascii="Times New Roman" w:eastAsia="Times New Roman" w:hAnsi="Times New Roman" w:cs="Times New Roman"/>
          <w:sz w:val="23"/>
          <w:szCs w:val="23"/>
        </w:rPr>
      </w:pPr>
      <w:r w:rsidRPr="007B220D">
        <w:rPr>
          <w:rFonts w:ascii="Times New Roman" w:eastAsia="Times New Roman" w:hAnsi="Times New Roman" w:cs="Times New Roman"/>
          <w:sz w:val="23"/>
          <w:szCs w:val="23"/>
        </w:rPr>
        <w:t xml:space="preserve">Artefak adalah benda </w:t>
      </w:r>
      <w:proofErr w:type="gramStart"/>
      <w:r w:rsidRPr="007B220D">
        <w:rPr>
          <w:rFonts w:ascii="Times New Roman" w:eastAsia="Times New Roman" w:hAnsi="Times New Roman" w:cs="Times New Roman"/>
          <w:sz w:val="23"/>
          <w:szCs w:val="23"/>
        </w:rPr>
        <w:t>apa</w:t>
      </w:r>
      <w:proofErr w:type="gramEnd"/>
      <w:r w:rsidRPr="007B220D">
        <w:rPr>
          <w:rFonts w:ascii="Times New Roman" w:eastAsia="Times New Roman" w:hAnsi="Times New Roman" w:cs="Times New Roman"/>
          <w:sz w:val="23"/>
          <w:szCs w:val="23"/>
        </w:rPr>
        <w:t xml:space="preserve"> saja yang dihasilkan oleh kecerdasan manusia (Mulyana 2013:433). </w:t>
      </w:r>
      <w:proofErr w:type="gramStart"/>
      <w:r w:rsidRPr="007B220D">
        <w:rPr>
          <w:rFonts w:ascii="Times New Roman" w:eastAsia="Times New Roman" w:hAnsi="Times New Roman" w:cs="Times New Roman"/>
          <w:sz w:val="23"/>
          <w:szCs w:val="23"/>
        </w:rPr>
        <w:t xml:space="preserve">Benda - benda yang digunakan untuk memenuhi kebutuhan </w:t>
      </w:r>
      <w:r w:rsidRPr="007B220D">
        <w:rPr>
          <w:rFonts w:ascii="Times New Roman" w:eastAsia="Times New Roman" w:hAnsi="Times New Roman" w:cs="Times New Roman"/>
          <w:sz w:val="23"/>
          <w:szCs w:val="23"/>
        </w:rPr>
        <w:lastRenderedPageBreak/>
        <w:t>hidup manusia dan dalam interaksi manusia sering mengandung pesan tertentu.</w:t>
      </w:r>
      <w:proofErr w:type="gramEnd"/>
      <w:r w:rsidRPr="007B220D">
        <w:rPr>
          <w:rFonts w:ascii="Times New Roman" w:eastAsia="Times New Roman" w:hAnsi="Times New Roman" w:cs="Times New Roman"/>
          <w:sz w:val="23"/>
          <w:szCs w:val="23"/>
        </w:rPr>
        <w:t xml:space="preserve"> Benda - benda seperti perabot rumah tangga, foto, bendera, patung dan lain sebagainya dalam lingkungan kita merupakan pesan -pesan bersifat nonverbal, sejauh dapat diberi pesan</w:t>
      </w:r>
    </w:p>
    <w:p w:rsidR="007633B5" w:rsidRPr="007B220D" w:rsidRDefault="007633B5" w:rsidP="007B220D">
      <w:pPr>
        <w:ind w:firstLine="567"/>
        <w:jc w:val="both"/>
        <w:rPr>
          <w:rFonts w:ascii="Times New Roman" w:eastAsia="Times New Roman" w:hAnsi="Times New Roman" w:cs="Times New Roman"/>
          <w:sz w:val="23"/>
          <w:szCs w:val="23"/>
        </w:rPr>
      </w:pPr>
      <w:r w:rsidRPr="007B220D">
        <w:rPr>
          <w:rFonts w:ascii="Times New Roman" w:hAnsi="Times New Roman" w:cs="Times New Roman"/>
          <w:sz w:val="23"/>
          <w:szCs w:val="23"/>
          <w:lang w:val="it-IT"/>
        </w:rPr>
        <w:t>bahwa</w:t>
      </w:r>
      <w:r w:rsidRPr="007B220D">
        <w:rPr>
          <w:rFonts w:ascii="Times New Roman" w:hAnsi="Times New Roman" w:cs="Times New Roman"/>
          <w:sz w:val="23"/>
          <w:szCs w:val="23"/>
        </w:rPr>
        <w:t xml:space="preserve"> Ritual Erau, pelaksanaan ritual berlangsung dengan mengunakan peralatan berupa benda-benda sebagai bahasa objek yaitu Buluh atau Bambu Kuning, Tali Cindai dan Tali Juwita, Sangko Piatu,  Gong Raden, Payung-Payung Kebesaran, Meriam Sri Gunung sehingga masyarakat atau pengunjung lebih memahami apa pesan yang terkandung benda yang di gunakan dalam proses ritual erau berlangsung lebih mengedepankan pendekatan pesan non verbal bentuk artifak mengadung pesan komunikasi </w:t>
      </w:r>
      <w:r w:rsidRPr="007B220D">
        <w:rPr>
          <w:rFonts w:ascii="Times New Roman" w:eastAsia="Times New Roman" w:hAnsi="Times New Roman" w:cs="Times New Roman"/>
          <w:sz w:val="23"/>
          <w:szCs w:val="23"/>
        </w:rPr>
        <w:t>bahasa objek ( object language ) yaitu tanda dari benda atau objek</w:t>
      </w:r>
      <w:r w:rsidRPr="007B220D">
        <w:rPr>
          <w:rFonts w:ascii="Times New Roman" w:hAnsi="Times New Roman" w:cs="Times New Roman"/>
          <w:sz w:val="23"/>
          <w:szCs w:val="23"/>
        </w:rPr>
        <w:t xml:space="preserve">, sehingga di harapkan bisa mengamati dan memahami peralatan benda yang digunakan proses ritual, sehingga bisa memberi gambaran wawasan dan pengetahuan, memudahkan mendapatkan informasi dalam ritual erau, benda-benda digunakan sebagai petunjuk atau pedoman ritual erau. </w:t>
      </w:r>
      <w:r w:rsidRPr="007B220D">
        <w:rPr>
          <w:rFonts w:ascii="Times New Roman" w:eastAsia="Times New Roman" w:hAnsi="Times New Roman" w:cs="Times New Roman"/>
          <w:sz w:val="23"/>
          <w:szCs w:val="23"/>
        </w:rPr>
        <w:t>Benda - benda yang digunakan untuk memenuhi kebutuhan hidup manusia dan dalam interaksi manusia sering mengandung pesan tertentu di lingkungan kesultanan</w:t>
      </w:r>
    </w:p>
    <w:p w:rsidR="00434ACE" w:rsidRPr="007B220D" w:rsidRDefault="00434ACE" w:rsidP="007B220D">
      <w:pPr>
        <w:pStyle w:val="ListParagraph"/>
        <w:spacing w:after="0" w:line="240" w:lineRule="auto"/>
        <w:ind w:left="0"/>
        <w:contextualSpacing w:val="0"/>
        <w:jc w:val="both"/>
        <w:rPr>
          <w:rFonts w:ascii="Times New Roman" w:hAnsi="Times New Roman" w:cs="Times New Roman"/>
          <w:b/>
          <w:sz w:val="23"/>
          <w:szCs w:val="23"/>
        </w:rPr>
      </w:pPr>
    </w:p>
    <w:p w:rsidR="00E67789" w:rsidRPr="007B220D" w:rsidRDefault="00E67789" w:rsidP="007B220D">
      <w:pPr>
        <w:pStyle w:val="ListParagraph"/>
        <w:spacing w:after="0" w:line="240" w:lineRule="auto"/>
        <w:ind w:left="0"/>
        <w:contextualSpacing w:val="0"/>
        <w:jc w:val="both"/>
        <w:rPr>
          <w:rFonts w:ascii="Times New Roman" w:hAnsi="Times New Roman" w:cs="Times New Roman"/>
          <w:b/>
          <w:sz w:val="23"/>
          <w:szCs w:val="23"/>
        </w:rPr>
      </w:pPr>
      <w:r w:rsidRPr="007B220D">
        <w:rPr>
          <w:rFonts w:ascii="Times New Roman" w:hAnsi="Times New Roman" w:cs="Times New Roman"/>
          <w:b/>
          <w:i/>
          <w:sz w:val="23"/>
          <w:szCs w:val="23"/>
        </w:rPr>
        <w:t>Pembahasan</w:t>
      </w:r>
    </w:p>
    <w:p w:rsidR="007B220D" w:rsidRDefault="00E67789" w:rsidP="007B220D">
      <w:pPr>
        <w:pStyle w:val="Default"/>
        <w:ind w:firstLine="567"/>
        <w:jc w:val="both"/>
        <w:rPr>
          <w:sz w:val="23"/>
          <w:szCs w:val="23"/>
          <w:lang w:val="id-ID"/>
        </w:rPr>
      </w:pPr>
      <w:r w:rsidRPr="007B220D">
        <w:rPr>
          <w:sz w:val="23"/>
          <w:szCs w:val="23"/>
          <w:lang w:val="it-IT"/>
        </w:rPr>
        <w:t xml:space="preserve">Dari uraian wawancara yang penulis lakukan di atas berdasarkan </w:t>
      </w:r>
      <w:r w:rsidRPr="007B220D">
        <w:rPr>
          <w:sz w:val="23"/>
          <w:szCs w:val="23"/>
        </w:rPr>
        <w:t xml:space="preserve">Pesan non Verbal (interpretasi pesan). Bentuk interpretasi masyarakat suku </w:t>
      </w:r>
      <w:r w:rsidRPr="007B220D">
        <w:rPr>
          <w:sz w:val="23"/>
          <w:szCs w:val="23"/>
          <w:lang w:val="en-GB"/>
        </w:rPr>
        <w:t>Kutai</w:t>
      </w:r>
      <w:r w:rsidRPr="007B220D">
        <w:rPr>
          <w:sz w:val="23"/>
          <w:szCs w:val="23"/>
        </w:rPr>
        <w:t xml:space="preserve"> terhadap pesan-pesan simbolik atau kode baik itu bersifat nonverbal bentuk kinesik dan artifak dalam prosesi adat atau ritual yang mengiringi </w:t>
      </w:r>
      <w:r w:rsidRPr="007B220D">
        <w:rPr>
          <w:sz w:val="23"/>
          <w:szCs w:val="23"/>
          <w:lang w:val="en-GB"/>
        </w:rPr>
        <w:t>kegiatan erau</w:t>
      </w:r>
      <w:r w:rsidRPr="007B220D">
        <w:rPr>
          <w:sz w:val="23"/>
          <w:szCs w:val="23"/>
          <w:lang w:val="it-IT"/>
        </w:rPr>
        <w:t xml:space="preserve">, kemudian dihubungkan dengan teori yang penulis gunakan, untuk mengetahui </w:t>
      </w:r>
      <w:r w:rsidRPr="007B220D">
        <w:rPr>
          <w:sz w:val="23"/>
          <w:szCs w:val="23"/>
        </w:rPr>
        <w:t>Bagaimana bentuk pesan non verbal ritual agama hindu ke islam dalam kegiatan Erau sebagai proses transformasi</w:t>
      </w:r>
      <w:r w:rsidRPr="007B220D">
        <w:rPr>
          <w:sz w:val="23"/>
          <w:szCs w:val="23"/>
          <w:lang w:val="it-IT"/>
        </w:rPr>
        <w:t>.</w:t>
      </w:r>
    </w:p>
    <w:p w:rsidR="007B220D" w:rsidRDefault="007B220D" w:rsidP="007B220D">
      <w:pPr>
        <w:pStyle w:val="Default"/>
        <w:jc w:val="both"/>
        <w:rPr>
          <w:sz w:val="23"/>
          <w:szCs w:val="23"/>
          <w:lang w:val="id-ID"/>
        </w:rPr>
      </w:pPr>
    </w:p>
    <w:p w:rsidR="007C30F1" w:rsidRPr="007B220D" w:rsidRDefault="007B220D" w:rsidP="007B220D">
      <w:pPr>
        <w:pStyle w:val="Default"/>
        <w:jc w:val="both"/>
        <w:rPr>
          <w:sz w:val="23"/>
          <w:szCs w:val="23"/>
          <w:lang w:val="id-ID"/>
        </w:rPr>
      </w:pPr>
      <w:r w:rsidRPr="007B220D">
        <w:rPr>
          <w:b/>
          <w:sz w:val="23"/>
          <w:szCs w:val="23"/>
          <w:lang w:val="id-ID"/>
        </w:rPr>
        <w:t>PENUTUP</w:t>
      </w:r>
    </w:p>
    <w:p w:rsidR="002042CE" w:rsidRPr="007B220D" w:rsidRDefault="00697354" w:rsidP="007B220D">
      <w:pPr>
        <w:pStyle w:val="Default"/>
        <w:jc w:val="both"/>
        <w:rPr>
          <w:color w:val="auto"/>
          <w:sz w:val="23"/>
          <w:szCs w:val="23"/>
        </w:rPr>
      </w:pPr>
      <w:r w:rsidRPr="007B220D">
        <w:rPr>
          <w:b/>
          <w:bCs/>
          <w:i/>
          <w:color w:val="auto"/>
          <w:sz w:val="23"/>
          <w:szCs w:val="23"/>
        </w:rPr>
        <w:t>Kesimpulan</w:t>
      </w:r>
      <w:r w:rsidRPr="007B220D">
        <w:rPr>
          <w:b/>
          <w:bCs/>
          <w:color w:val="auto"/>
          <w:sz w:val="23"/>
          <w:szCs w:val="23"/>
        </w:rPr>
        <w:t xml:space="preserve"> </w:t>
      </w:r>
    </w:p>
    <w:p w:rsidR="00BE3055" w:rsidRPr="007B220D" w:rsidRDefault="00BE3055" w:rsidP="007B220D">
      <w:pPr>
        <w:tabs>
          <w:tab w:val="left" w:pos="540"/>
        </w:tabs>
        <w:ind w:firstLine="567"/>
        <w:jc w:val="both"/>
        <w:rPr>
          <w:rFonts w:ascii="Times New Roman" w:hAnsi="Times New Roman" w:cs="Times New Roman"/>
          <w:sz w:val="23"/>
          <w:szCs w:val="23"/>
          <w:lang w:val="it-IT"/>
        </w:rPr>
      </w:pPr>
      <w:r w:rsidRPr="007B220D">
        <w:rPr>
          <w:rFonts w:ascii="Times New Roman" w:hAnsi="Times New Roman" w:cs="Times New Roman"/>
          <w:sz w:val="23"/>
          <w:szCs w:val="23"/>
          <w:lang w:val="it-IT"/>
        </w:rPr>
        <w:t>Dari hasil penelitian, penyajian data dan pembahasan, maka dapat dikemukakan beberapa kesimpulan sebagai berikut:</w:t>
      </w:r>
    </w:p>
    <w:p w:rsidR="00BE3055" w:rsidRPr="007B220D" w:rsidRDefault="00BE3055" w:rsidP="007B220D">
      <w:pPr>
        <w:pStyle w:val="ListParagraph"/>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3"/>
          <w:szCs w:val="23"/>
        </w:rPr>
      </w:pPr>
      <w:r w:rsidRPr="007B220D">
        <w:rPr>
          <w:rFonts w:ascii="Times New Roman" w:hAnsi="Times New Roman" w:cs="Times New Roman"/>
          <w:sz w:val="23"/>
          <w:szCs w:val="23"/>
        </w:rPr>
        <w:t>Secara umum pelaksanaan Ritual Erau pada acara  sekitar tujuh hari tujuh malam, dalam  proses ritual erau yang inti dilaksanakan di kalangan Kesultanan Keraton yaitu: Beluluh, Mendirikan Ayu, Bepalas, Belimbur, Merebahkan Ayu, pelaksanaan secara pesan komunikasi non verbal di kelompokkan bentuk Kinesik dan Artifak . Sebagai bagian dari hal yang tidak dapat dipisahkan dalam kegiatan ritual adat erau. Adapun proses awal hingga akhir adalah bagian dari konsistensi budaya ritual yang selalu dilaksanakan dalam setiap tahunnya.  </w:t>
      </w:r>
    </w:p>
    <w:p w:rsidR="00BE3055" w:rsidRPr="007B220D" w:rsidRDefault="00BE3055" w:rsidP="007B220D">
      <w:pPr>
        <w:widowControl w:val="0"/>
        <w:numPr>
          <w:ilvl w:val="0"/>
          <w:numId w:val="37"/>
        </w:numPr>
        <w:autoSpaceDE w:val="0"/>
        <w:autoSpaceDN w:val="0"/>
        <w:adjustRightInd w:val="0"/>
        <w:ind w:left="284" w:hanging="284"/>
        <w:jc w:val="both"/>
        <w:rPr>
          <w:rFonts w:ascii="Times New Roman" w:hAnsi="Times New Roman" w:cs="Times New Roman"/>
          <w:sz w:val="23"/>
          <w:szCs w:val="23"/>
        </w:rPr>
      </w:pPr>
      <w:r w:rsidRPr="007B220D">
        <w:rPr>
          <w:rFonts w:ascii="Times New Roman" w:hAnsi="Times New Roman" w:cs="Times New Roman"/>
          <w:sz w:val="23"/>
          <w:szCs w:val="23"/>
        </w:rPr>
        <w:t xml:space="preserve"> Pesan non verbal baik bentuk kinesik dan artifak yang muncul dalam tradisi Ritul Erau  untuk menyampaikan pesan komunikasi  dalam mempertahankan Erau adalah dengan  pesan dalam tradisi Erau adalah proses transformasi ritual agama Hindu ke Islam yang menjadi sorotan karena factor-faktor  akulturasi kontak, timbal balik dan perubahan budaya tanpa adanya tendensi atau tekanan,  penerima tradisi Ritual Erau sudah tentu masyarakat yang memegang erat kebudayaan Erau, dan  pesan  yang di dapat dalam tradisi Erau adalah </w:t>
      </w:r>
      <w:r w:rsidRPr="007B220D">
        <w:rPr>
          <w:rFonts w:ascii="Times New Roman" w:hAnsi="Times New Roman" w:cs="Times New Roman"/>
          <w:sz w:val="23"/>
          <w:szCs w:val="23"/>
        </w:rPr>
        <w:lastRenderedPageBreak/>
        <w:t xml:space="preserve">masyarakat masih memiliki kepercayaan yag kuat terhadap alam-alam gaib. </w:t>
      </w:r>
    </w:p>
    <w:p w:rsidR="00BE3055" w:rsidRPr="007B220D" w:rsidRDefault="00BE3055" w:rsidP="007B220D">
      <w:pPr>
        <w:widowControl w:val="0"/>
        <w:numPr>
          <w:ilvl w:val="0"/>
          <w:numId w:val="37"/>
        </w:numPr>
        <w:autoSpaceDE w:val="0"/>
        <w:autoSpaceDN w:val="0"/>
        <w:adjustRightInd w:val="0"/>
        <w:ind w:left="284" w:hanging="284"/>
        <w:jc w:val="both"/>
        <w:rPr>
          <w:rFonts w:ascii="Times New Roman" w:hAnsi="Times New Roman" w:cs="Times New Roman"/>
          <w:sz w:val="23"/>
          <w:szCs w:val="23"/>
        </w:rPr>
      </w:pPr>
      <w:r w:rsidRPr="007B220D">
        <w:rPr>
          <w:rFonts w:ascii="Times New Roman" w:hAnsi="Times New Roman" w:cs="Times New Roman"/>
          <w:sz w:val="23"/>
          <w:szCs w:val="23"/>
        </w:rPr>
        <w:t>Pelaksanaan ritual berlangsung dengan mengunakan peralatan berupa benda-benda sebagai bahasa objek yaitu Buluh atau Bambu Kuning, Tali Cindai dan Tali Juwita, Sangko Piatu,  Gong Raden, Payung-Payung Kebesaran, Meriam Sri Gunung sehingga menunjang dalam ritual erau, tetap dipertahankan di lingkuangan kesultanan keraton, sehingga benda-benda ritual erau dilestariakan dan pertahankan untuk ke generasi berikutnya.</w:t>
      </w:r>
    </w:p>
    <w:p w:rsidR="00BE3055" w:rsidRPr="007B220D" w:rsidRDefault="00BE3055" w:rsidP="007B220D">
      <w:pPr>
        <w:widowControl w:val="0"/>
        <w:numPr>
          <w:ilvl w:val="0"/>
          <w:numId w:val="37"/>
        </w:numPr>
        <w:autoSpaceDE w:val="0"/>
        <w:autoSpaceDN w:val="0"/>
        <w:adjustRightInd w:val="0"/>
        <w:ind w:left="284" w:hanging="284"/>
        <w:jc w:val="both"/>
        <w:rPr>
          <w:rFonts w:ascii="Times New Roman" w:hAnsi="Times New Roman" w:cs="Times New Roman"/>
          <w:sz w:val="23"/>
          <w:szCs w:val="23"/>
        </w:rPr>
      </w:pPr>
      <w:r w:rsidRPr="007B220D">
        <w:rPr>
          <w:rFonts w:ascii="Times New Roman" w:eastAsia="Times New Roman" w:hAnsi="Times New Roman" w:cs="Times New Roman"/>
          <w:sz w:val="23"/>
          <w:szCs w:val="23"/>
        </w:rPr>
        <w:t>Ritual Erau merupakan simbol bahwa perayaan besar ini diadakan untuk kemeriahan seluruh masyarakat umum. Dalam hal ini, Kesultanan Kutai sebagai masyarakat adat memberikan penghargaan bagi segenap masyarakatnya di awal pembukaan untuk ikut serta dalam perayaan tersebut. Itu merupakan salah satu bentuk pesan komunikasi non verbal yang terjalin antara masyarakat adat dengan masyarakat umum yang diaplikasikan dalam ukiran tambak karang.</w:t>
      </w:r>
    </w:p>
    <w:p w:rsidR="00BE3055" w:rsidRPr="007B220D" w:rsidRDefault="00BE3055" w:rsidP="007B220D">
      <w:pPr>
        <w:widowControl w:val="0"/>
        <w:numPr>
          <w:ilvl w:val="0"/>
          <w:numId w:val="37"/>
        </w:numPr>
        <w:autoSpaceDE w:val="0"/>
        <w:autoSpaceDN w:val="0"/>
        <w:adjustRightInd w:val="0"/>
        <w:ind w:left="284" w:hanging="284"/>
        <w:jc w:val="both"/>
        <w:rPr>
          <w:rFonts w:ascii="Times New Roman" w:hAnsi="Times New Roman" w:cs="Times New Roman"/>
          <w:sz w:val="23"/>
          <w:szCs w:val="23"/>
        </w:rPr>
      </w:pPr>
      <w:r w:rsidRPr="007B220D">
        <w:rPr>
          <w:rFonts w:ascii="Times New Roman" w:eastAsia="Times New Roman" w:hAnsi="Times New Roman" w:cs="Times New Roman"/>
          <w:sz w:val="23"/>
          <w:szCs w:val="23"/>
        </w:rPr>
        <w:t>Ritual ini pun berfungsi mempersatukan seluruh masyarakat yang ada di wilayah Kesultanan Kutai Kartanegara tanpa melihat dari suku mana mereka berasal. Banyaknya masyarakat tidak hanya dari masyarakat Kutai saja namun dari berbagai daerah di Indonesia yang bertempat tinggal di sekitar wilayah tersebut sangat antusias dalam mengikuti gelaran ritual ini, bahkan ada yang benar-benar datang dari luar Kalimantan baik itu undangan dari Kesultanan Kutai secara langsung ataupun mereka datang secara pribadi turut menyaksikan.</w:t>
      </w:r>
    </w:p>
    <w:p w:rsidR="00BE3055" w:rsidRPr="007B220D" w:rsidRDefault="00BE3055" w:rsidP="007B220D">
      <w:pPr>
        <w:widowControl w:val="0"/>
        <w:tabs>
          <w:tab w:val="left" w:pos="220"/>
          <w:tab w:val="left" w:pos="720"/>
        </w:tabs>
        <w:autoSpaceDE w:val="0"/>
        <w:autoSpaceDN w:val="0"/>
        <w:adjustRightInd w:val="0"/>
        <w:rPr>
          <w:rFonts w:ascii="Times New Roman" w:hAnsi="Times New Roman" w:cs="Times New Roman"/>
          <w:sz w:val="23"/>
          <w:szCs w:val="23"/>
        </w:rPr>
      </w:pPr>
    </w:p>
    <w:p w:rsidR="00BE3055" w:rsidRPr="007B220D" w:rsidRDefault="00BE3055" w:rsidP="007B220D">
      <w:pPr>
        <w:widowControl w:val="0"/>
        <w:autoSpaceDE w:val="0"/>
        <w:autoSpaceDN w:val="0"/>
        <w:adjustRightInd w:val="0"/>
        <w:rPr>
          <w:rFonts w:ascii="Times New Roman" w:hAnsi="Times New Roman" w:cs="Times New Roman"/>
          <w:b/>
          <w:sz w:val="23"/>
          <w:szCs w:val="23"/>
        </w:rPr>
      </w:pPr>
      <w:r w:rsidRPr="007B220D">
        <w:rPr>
          <w:rFonts w:ascii="Times New Roman" w:hAnsi="Times New Roman" w:cs="Times New Roman"/>
          <w:b/>
          <w:i/>
          <w:sz w:val="23"/>
          <w:szCs w:val="23"/>
        </w:rPr>
        <w:t>Saran</w:t>
      </w:r>
      <w:r w:rsidRPr="007B220D">
        <w:rPr>
          <w:rFonts w:ascii="Times New Roman" w:hAnsi="Times New Roman" w:cs="Times New Roman"/>
          <w:b/>
          <w:sz w:val="23"/>
          <w:szCs w:val="23"/>
        </w:rPr>
        <w:t xml:space="preserve"> </w:t>
      </w:r>
    </w:p>
    <w:p w:rsidR="00BE3055" w:rsidRPr="007B220D" w:rsidRDefault="00BE3055" w:rsidP="007B220D">
      <w:pPr>
        <w:widowControl w:val="0"/>
        <w:autoSpaceDE w:val="0"/>
        <w:autoSpaceDN w:val="0"/>
        <w:adjustRightInd w:val="0"/>
        <w:ind w:firstLine="567"/>
        <w:jc w:val="both"/>
        <w:rPr>
          <w:rFonts w:ascii="Times New Roman" w:hAnsi="Times New Roman" w:cs="Times New Roman"/>
          <w:sz w:val="23"/>
          <w:szCs w:val="23"/>
        </w:rPr>
      </w:pPr>
      <w:r w:rsidRPr="007B220D">
        <w:rPr>
          <w:rFonts w:ascii="Times New Roman" w:hAnsi="Times New Roman" w:cs="Times New Roman"/>
          <w:sz w:val="23"/>
          <w:szCs w:val="23"/>
        </w:rPr>
        <w:t xml:space="preserve">Berdasarkan pada kseimpulan penelitian ini, tentu masih banyak kekurangan, maka peneliti mempunyai saran yang konstruktif dalam hasil penelitian ini, diantaranya adalah sebagaimana berikut: </w:t>
      </w:r>
    </w:p>
    <w:p w:rsidR="00BE3055" w:rsidRPr="007B220D" w:rsidRDefault="00BE3055" w:rsidP="007B220D">
      <w:pPr>
        <w:pStyle w:val="ListParagraph"/>
        <w:widowControl w:val="0"/>
        <w:numPr>
          <w:ilvl w:val="0"/>
          <w:numId w:val="38"/>
        </w:numPr>
        <w:autoSpaceDE w:val="0"/>
        <w:autoSpaceDN w:val="0"/>
        <w:adjustRightInd w:val="0"/>
        <w:spacing w:after="0" w:line="240" w:lineRule="auto"/>
        <w:ind w:left="284" w:hanging="284"/>
        <w:jc w:val="both"/>
        <w:rPr>
          <w:rFonts w:ascii="Times New Roman" w:hAnsi="Times New Roman" w:cs="Times New Roman"/>
          <w:sz w:val="23"/>
          <w:szCs w:val="23"/>
        </w:rPr>
      </w:pPr>
      <w:r w:rsidRPr="007B220D">
        <w:rPr>
          <w:rFonts w:ascii="Times New Roman" w:hAnsi="Times New Roman" w:cs="Times New Roman"/>
          <w:sz w:val="23"/>
          <w:szCs w:val="23"/>
        </w:rPr>
        <w:t>Setiap penelitian tentu tidak sempurna, maka dari itu disarankan untuk penelitian selanjutnya tentang pesan komunikasi non verbal dalam kajian agama dan budaya diharapkan lebih komprehensif dan mendalam dalam menyajikan hasil data penelitian.  </w:t>
      </w:r>
    </w:p>
    <w:p w:rsidR="00BE3055" w:rsidRPr="007B220D" w:rsidRDefault="00BE3055" w:rsidP="007B220D">
      <w:pPr>
        <w:pStyle w:val="ListParagraph"/>
        <w:widowControl w:val="0"/>
        <w:numPr>
          <w:ilvl w:val="0"/>
          <w:numId w:val="38"/>
        </w:numPr>
        <w:autoSpaceDE w:val="0"/>
        <w:autoSpaceDN w:val="0"/>
        <w:adjustRightInd w:val="0"/>
        <w:spacing w:after="0" w:line="240" w:lineRule="auto"/>
        <w:ind w:left="284" w:hanging="284"/>
        <w:jc w:val="both"/>
        <w:rPr>
          <w:rFonts w:ascii="Times New Roman" w:hAnsi="Times New Roman" w:cs="Times New Roman"/>
          <w:sz w:val="23"/>
          <w:szCs w:val="23"/>
        </w:rPr>
      </w:pPr>
      <w:r w:rsidRPr="007B220D">
        <w:rPr>
          <w:rFonts w:ascii="Times New Roman" w:hAnsi="Times New Roman" w:cs="Times New Roman"/>
          <w:sz w:val="23"/>
          <w:szCs w:val="23"/>
        </w:rPr>
        <w:t>Kesultanan Keraton Kutai Kartanegara sebagai obyek penelitian, maka diharapkan lebih bersifat inklusif bagi setiap penelitian yang ada. Artinya, jika dengan sikap terbuka cagar budaya bisa terus tergali demi   kepentingan masa depan untuk membumikan tradisi adat istiadat setempat. Terutama dalam penggalian data yang ada. </w:t>
      </w:r>
    </w:p>
    <w:p w:rsidR="00BE3055" w:rsidRPr="007B220D" w:rsidRDefault="00BE3055" w:rsidP="007B220D">
      <w:pPr>
        <w:pStyle w:val="ListParagraph"/>
        <w:widowControl w:val="0"/>
        <w:numPr>
          <w:ilvl w:val="0"/>
          <w:numId w:val="38"/>
        </w:numPr>
        <w:autoSpaceDE w:val="0"/>
        <w:autoSpaceDN w:val="0"/>
        <w:adjustRightInd w:val="0"/>
        <w:spacing w:after="0" w:line="240" w:lineRule="auto"/>
        <w:ind w:left="284" w:hanging="284"/>
        <w:jc w:val="both"/>
        <w:rPr>
          <w:rFonts w:ascii="Times New Roman" w:hAnsi="Times New Roman" w:cs="Times New Roman"/>
          <w:sz w:val="23"/>
          <w:szCs w:val="23"/>
        </w:rPr>
      </w:pPr>
      <w:r w:rsidRPr="007B220D">
        <w:rPr>
          <w:rFonts w:ascii="Times New Roman" w:hAnsi="Times New Roman" w:cs="Times New Roman"/>
          <w:sz w:val="23"/>
          <w:szCs w:val="23"/>
        </w:rPr>
        <w:t xml:space="preserve">Disarankan bagi pihak Keraton Kesultaan Kutai Kartanegara dan Pemerintah terkait Kabupaten Kutai Kartanegara Dinas Pariwisata untuk lebih menyebarluaskan tentang kajian-kajian Ritual Erau dalam pesan non verbal dalam bentuk kinesik dan artifak agar referensi terkait unsur budaya dan pesan filosofi tentang Erau bisa lebih luas dan dapat memehami dan menambah pengetahuan dan wawasan bagi masyarakat luas. </w:t>
      </w:r>
    </w:p>
    <w:p w:rsidR="00BE3055" w:rsidRPr="007B220D" w:rsidRDefault="00BE3055" w:rsidP="007B220D">
      <w:pPr>
        <w:pStyle w:val="ListParagraph"/>
        <w:numPr>
          <w:ilvl w:val="0"/>
          <w:numId w:val="38"/>
        </w:numPr>
        <w:tabs>
          <w:tab w:val="left" w:pos="284"/>
        </w:tabs>
        <w:spacing w:after="0" w:line="240" w:lineRule="auto"/>
        <w:ind w:left="284" w:hanging="284"/>
        <w:jc w:val="both"/>
        <w:rPr>
          <w:rFonts w:ascii="Times New Roman" w:hAnsi="Times New Roman" w:cs="Times New Roman"/>
          <w:sz w:val="23"/>
          <w:szCs w:val="23"/>
        </w:rPr>
      </w:pPr>
      <w:r w:rsidRPr="007B220D">
        <w:rPr>
          <w:rFonts w:ascii="Times New Roman" w:hAnsi="Times New Roman" w:cs="Times New Roman"/>
          <w:sz w:val="23"/>
          <w:szCs w:val="23"/>
          <w:shd w:val="clear" w:color="auto" w:fill="FEFEFE"/>
        </w:rPr>
        <w:t xml:space="preserve">Acara Ritual Erau, diharapkan agar selalu dilestarikan karena acara adat ini dapat memupuk semangat persatuan berbagai kalangan masyarkat. </w:t>
      </w:r>
    </w:p>
    <w:p w:rsidR="00697354" w:rsidRPr="007B220D" w:rsidRDefault="00697354" w:rsidP="007B220D">
      <w:pPr>
        <w:jc w:val="both"/>
        <w:rPr>
          <w:rFonts w:ascii="Times New Roman" w:hAnsi="Times New Roman" w:cs="Times New Roman"/>
          <w:b/>
          <w:sz w:val="23"/>
          <w:szCs w:val="23"/>
        </w:rPr>
      </w:pPr>
    </w:p>
    <w:p w:rsidR="007633B5" w:rsidRPr="007B220D" w:rsidRDefault="007633B5" w:rsidP="007B220D">
      <w:pPr>
        <w:jc w:val="both"/>
        <w:rPr>
          <w:rFonts w:ascii="Times New Roman" w:hAnsi="Times New Roman" w:cs="Times New Roman"/>
          <w:b/>
          <w:sz w:val="23"/>
          <w:szCs w:val="23"/>
        </w:rPr>
      </w:pPr>
    </w:p>
    <w:p w:rsidR="00655C5B" w:rsidRPr="007B220D" w:rsidRDefault="00697354" w:rsidP="007B220D">
      <w:pPr>
        <w:pStyle w:val="Default"/>
        <w:rPr>
          <w:b/>
          <w:bCs/>
          <w:sz w:val="23"/>
          <w:szCs w:val="23"/>
        </w:rPr>
      </w:pPr>
      <w:r w:rsidRPr="007B220D">
        <w:rPr>
          <w:b/>
          <w:bCs/>
          <w:sz w:val="23"/>
          <w:szCs w:val="23"/>
        </w:rPr>
        <w:lastRenderedPageBreak/>
        <w:t>DAFTAR PUSTAKA</w:t>
      </w:r>
    </w:p>
    <w:p w:rsidR="00655C5B" w:rsidRPr="007B220D" w:rsidRDefault="00655C5B" w:rsidP="007B220D">
      <w:pPr>
        <w:ind w:left="709" w:hanging="709"/>
        <w:rPr>
          <w:rFonts w:ascii="Times New Roman" w:hAnsi="Times New Roman" w:cs="Times New Roman"/>
          <w:sz w:val="23"/>
          <w:szCs w:val="23"/>
        </w:rPr>
      </w:pPr>
      <w:proofErr w:type="gramStart"/>
      <w:r w:rsidRPr="007B220D">
        <w:rPr>
          <w:rFonts w:ascii="Times New Roman" w:hAnsi="Times New Roman" w:cs="Times New Roman"/>
          <w:sz w:val="23"/>
          <w:szCs w:val="23"/>
        </w:rPr>
        <w:t>Dinas Kebuadayaan dan Pariwisata Kabupaten Kutai Kartanegara, The Magic of Erau, Penerbit Pemerintah Daerah Kabupaten Kutai Kartanegara dan Lionmag, Tenggarong 2012.</w:t>
      </w:r>
      <w:proofErr w:type="gramEnd"/>
    </w:p>
    <w:p w:rsidR="00655C5B" w:rsidRPr="007B220D" w:rsidRDefault="00655C5B" w:rsidP="007B220D">
      <w:pPr>
        <w:ind w:left="709" w:hanging="709"/>
        <w:jc w:val="both"/>
        <w:rPr>
          <w:rFonts w:ascii="Times New Roman" w:hAnsi="Times New Roman" w:cs="Times New Roman"/>
          <w:sz w:val="23"/>
          <w:szCs w:val="23"/>
        </w:rPr>
      </w:pPr>
      <w:proofErr w:type="gramStart"/>
      <w:r w:rsidRPr="007B220D">
        <w:rPr>
          <w:rFonts w:ascii="Times New Roman" w:hAnsi="Times New Roman" w:cs="Times New Roman"/>
          <w:sz w:val="23"/>
          <w:szCs w:val="23"/>
        </w:rPr>
        <w:t xml:space="preserve">Erau Internasional Folklore and Art Festival tersedia di </w:t>
      </w:r>
      <w:hyperlink r:id="rId14" w:history="1">
        <w:r w:rsidRPr="007B220D">
          <w:rPr>
            <w:rStyle w:val="Hyperlink"/>
            <w:rFonts w:ascii="Times New Roman" w:hAnsi="Times New Roman" w:cs="Times New Roman"/>
            <w:sz w:val="23"/>
            <w:szCs w:val="23"/>
          </w:rPr>
          <w:t>www.eifaf.visitingkutaikartanegara.com</w:t>
        </w:r>
      </w:hyperlink>
      <w:r w:rsidRPr="007B220D">
        <w:rPr>
          <w:rFonts w:ascii="Times New Roman" w:hAnsi="Times New Roman" w:cs="Times New Roman"/>
          <w:sz w:val="23"/>
          <w:szCs w:val="23"/>
        </w:rPr>
        <w:t xml:space="preserve"> diakses pada tanggal 21 Juni 2014.</w:t>
      </w:r>
      <w:proofErr w:type="gramEnd"/>
    </w:p>
    <w:p w:rsidR="00655C5B" w:rsidRPr="007B220D" w:rsidRDefault="00655C5B" w:rsidP="007B220D">
      <w:pPr>
        <w:ind w:left="709" w:hanging="709"/>
        <w:jc w:val="both"/>
        <w:rPr>
          <w:rFonts w:ascii="Times New Roman" w:hAnsi="Times New Roman" w:cs="Times New Roman"/>
          <w:sz w:val="23"/>
          <w:szCs w:val="23"/>
        </w:rPr>
      </w:pPr>
      <w:r w:rsidRPr="007B220D">
        <w:rPr>
          <w:rFonts w:ascii="Times New Roman" w:hAnsi="Times New Roman" w:cs="Times New Roman"/>
          <w:sz w:val="23"/>
          <w:szCs w:val="23"/>
        </w:rPr>
        <w:t xml:space="preserve">Bungi, Burhan. 2009. </w:t>
      </w:r>
      <w:r w:rsidRPr="007B220D">
        <w:rPr>
          <w:rFonts w:ascii="Times New Roman" w:hAnsi="Times New Roman" w:cs="Times New Roman"/>
          <w:i/>
          <w:iCs/>
          <w:sz w:val="23"/>
          <w:szCs w:val="23"/>
        </w:rPr>
        <w:t>Sosiologi Komunikasi</w:t>
      </w:r>
      <w:r w:rsidRPr="007B220D">
        <w:rPr>
          <w:rFonts w:ascii="Times New Roman" w:hAnsi="Times New Roman" w:cs="Times New Roman"/>
          <w:sz w:val="23"/>
          <w:szCs w:val="23"/>
        </w:rPr>
        <w:t>. Jakarta: Kencana Prenada Media Group.</w:t>
      </w:r>
    </w:p>
    <w:p w:rsidR="00655C5B" w:rsidRPr="007B220D" w:rsidRDefault="00655C5B" w:rsidP="007B220D">
      <w:pPr>
        <w:ind w:left="709" w:hanging="709"/>
        <w:jc w:val="both"/>
        <w:rPr>
          <w:rFonts w:ascii="Times New Roman" w:hAnsi="Times New Roman" w:cs="Times New Roman"/>
          <w:sz w:val="23"/>
          <w:szCs w:val="23"/>
        </w:rPr>
      </w:pPr>
      <w:r w:rsidRPr="007B220D">
        <w:rPr>
          <w:rFonts w:ascii="Times New Roman" w:hAnsi="Times New Roman" w:cs="Times New Roman"/>
          <w:sz w:val="23"/>
          <w:szCs w:val="23"/>
        </w:rPr>
        <w:t xml:space="preserve">Cangara, Hafied. 2014. </w:t>
      </w:r>
      <w:r w:rsidRPr="007B220D">
        <w:rPr>
          <w:rFonts w:ascii="Times New Roman" w:hAnsi="Times New Roman" w:cs="Times New Roman"/>
          <w:i/>
          <w:iCs/>
          <w:sz w:val="23"/>
          <w:szCs w:val="23"/>
        </w:rPr>
        <w:t xml:space="preserve">Pengantar Ilmu Komunikasi. </w:t>
      </w:r>
      <w:r w:rsidRPr="007B220D">
        <w:rPr>
          <w:rFonts w:ascii="Times New Roman" w:hAnsi="Times New Roman" w:cs="Times New Roman"/>
          <w:sz w:val="23"/>
          <w:szCs w:val="23"/>
        </w:rPr>
        <w:t>Jakarta: Rajawali Pers.</w:t>
      </w:r>
    </w:p>
    <w:p w:rsidR="00655C5B" w:rsidRPr="007B220D" w:rsidRDefault="00655C5B" w:rsidP="007B220D">
      <w:pPr>
        <w:ind w:left="709" w:hanging="709"/>
        <w:jc w:val="both"/>
        <w:rPr>
          <w:rFonts w:ascii="Times New Roman" w:hAnsi="Times New Roman" w:cs="Times New Roman"/>
          <w:sz w:val="23"/>
          <w:szCs w:val="23"/>
        </w:rPr>
      </w:pPr>
      <w:proofErr w:type="gramStart"/>
      <w:r w:rsidRPr="007B220D">
        <w:rPr>
          <w:rFonts w:ascii="Times New Roman" w:hAnsi="Times New Roman" w:cs="Times New Roman"/>
          <w:sz w:val="23"/>
          <w:szCs w:val="23"/>
        </w:rPr>
        <w:t>Elly, Kama &amp; Ridwan Effendi.</w:t>
      </w:r>
      <w:proofErr w:type="gramEnd"/>
      <w:r w:rsidRPr="007B220D">
        <w:rPr>
          <w:rFonts w:ascii="Times New Roman" w:hAnsi="Times New Roman" w:cs="Times New Roman"/>
          <w:sz w:val="23"/>
          <w:szCs w:val="23"/>
        </w:rPr>
        <w:t xml:space="preserve"> 2013. </w:t>
      </w:r>
      <w:r w:rsidRPr="007B220D">
        <w:rPr>
          <w:rFonts w:ascii="Times New Roman" w:hAnsi="Times New Roman" w:cs="Times New Roman"/>
          <w:i/>
          <w:iCs/>
          <w:sz w:val="23"/>
          <w:szCs w:val="23"/>
        </w:rPr>
        <w:t>Ilmu Sosial Budaya Dasar</w:t>
      </w:r>
      <w:r w:rsidRPr="007B220D">
        <w:rPr>
          <w:rFonts w:ascii="Times New Roman" w:hAnsi="Times New Roman" w:cs="Times New Roman"/>
          <w:sz w:val="23"/>
          <w:szCs w:val="23"/>
        </w:rPr>
        <w:t>. Jakarta: Kencana Prenada Media Group.</w:t>
      </w:r>
    </w:p>
    <w:p w:rsidR="00655C5B" w:rsidRPr="007B220D" w:rsidRDefault="00655C5B" w:rsidP="007B220D">
      <w:pPr>
        <w:ind w:left="709" w:hanging="709"/>
        <w:jc w:val="both"/>
        <w:rPr>
          <w:rFonts w:ascii="Times New Roman" w:hAnsi="Times New Roman" w:cs="Times New Roman"/>
          <w:sz w:val="23"/>
          <w:szCs w:val="23"/>
        </w:rPr>
      </w:pPr>
      <w:r w:rsidRPr="007B220D">
        <w:rPr>
          <w:rFonts w:ascii="Times New Roman" w:hAnsi="Times New Roman" w:cs="Times New Roman"/>
          <w:sz w:val="23"/>
          <w:szCs w:val="23"/>
        </w:rPr>
        <w:t xml:space="preserve">Kriyantono, Rachmat. 2012. </w:t>
      </w:r>
      <w:r w:rsidRPr="007B220D">
        <w:rPr>
          <w:rFonts w:ascii="Times New Roman" w:hAnsi="Times New Roman" w:cs="Times New Roman"/>
          <w:i/>
          <w:iCs/>
          <w:sz w:val="23"/>
          <w:szCs w:val="23"/>
        </w:rPr>
        <w:t>Teknik Praktis Riset Komunikasi</w:t>
      </w:r>
      <w:r w:rsidRPr="007B220D">
        <w:rPr>
          <w:rFonts w:ascii="Times New Roman" w:hAnsi="Times New Roman" w:cs="Times New Roman"/>
          <w:sz w:val="23"/>
          <w:szCs w:val="23"/>
        </w:rPr>
        <w:t>. Jakarta: Kencana Prenada Media Group.</w:t>
      </w:r>
    </w:p>
    <w:p w:rsidR="00655C5B" w:rsidRPr="007B220D" w:rsidRDefault="00655C5B" w:rsidP="007B220D">
      <w:pPr>
        <w:ind w:left="709" w:hanging="709"/>
        <w:jc w:val="both"/>
        <w:rPr>
          <w:rFonts w:ascii="Times New Roman" w:hAnsi="Times New Roman" w:cs="Times New Roman"/>
          <w:sz w:val="23"/>
          <w:szCs w:val="23"/>
        </w:rPr>
      </w:pPr>
      <w:r w:rsidRPr="007B220D">
        <w:rPr>
          <w:rFonts w:ascii="Times New Roman" w:hAnsi="Times New Roman" w:cs="Times New Roman"/>
          <w:sz w:val="23"/>
          <w:szCs w:val="23"/>
        </w:rPr>
        <w:t xml:space="preserve">Mulyana, Deddy. </w:t>
      </w:r>
      <w:proofErr w:type="gramStart"/>
      <w:r w:rsidRPr="007B220D">
        <w:rPr>
          <w:rFonts w:ascii="Times New Roman" w:hAnsi="Times New Roman" w:cs="Times New Roman"/>
          <w:sz w:val="23"/>
          <w:szCs w:val="23"/>
        </w:rPr>
        <w:t xml:space="preserve">2013. </w:t>
      </w:r>
      <w:r w:rsidRPr="007B220D">
        <w:rPr>
          <w:rFonts w:ascii="Times New Roman" w:hAnsi="Times New Roman" w:cs="Times New Roman"/>
          <w:i/>
          <w:iCs/>
          <w:sz w:val="23"/>
          <w:szCs w:val="23"/>
        </w:rPr>
        <w:t>Ilmu Komunikasi; Suatu Pengantar</w:t>
      </w:r>
      <w:r w:rsidRPr="007B220D">
        <w:rPr>
          <w:rFonts w:ascii="Times New Roman" w:hAnsi="Times New Roman" w:cs="Times New Roman"/>
          <w:sz w:val="23"/>
          <w:szCs w:val="23"/>
        </w:rPr>
        <w:t>.</w:t>
      </w:r>
      <w:proofErr w:type="gramEnd"/>
      <w:r w:rsidRPr="007B220D">
        <w:rPr>
          <w:rFonts w:ascii="Times New Roman" w:hAnsi="Times New Roman" w:cs="Times New Roman"/>
          <w:sz w:val="23"/>
          <w:szCs w:val="23"/>
        </w:rPr>
        <w:t xml:space="preserve"> Bandung: Remaja Rosdakarya.</w:t>
      </w:r>
    </w:p>
    <w:p w:rsidR="00655C5B" w:rsidRPr="007B220D" w:rsidRDefault="00655C5B" w:rsidP="007B220D">
      <w:pPr>
        <w:ind w:left="709" w:hanging="709"/>
        <w:jc w:val="both"/>
        <w:rPr>
          <w:rFonts w:ascii="Times New Roman" w:hAnsi="Times New Roman" w:cs="Times New Roman"/>
          <w:sz w:val="23"/>
          <w:szCs w:val="23"/>
        </w:rPr>
      </w:pPr>
      <w:r w:rsidRPr="007B220D">
        <w:rPr>
          <w:rFonts w:ascii="Times New Roman" w:hAnsi="Times New Roman" w:cs="Times New Roman"/>
          <w:sz w:val="23"/>
          <w:szCs w:val="23"/>
        </w:rPr>
        <w:t xml:space="preserve">_______ . 2013. </w:t>
      </w:r>
      <w:r w:rsidRPr="007B220D">
        <w:rPr>
          <w:rFonts w:ascii="Times New Roman" w:hAnsi="Times New Roman" w:cs="Times New Roman"/>
          <w:i/>
          <w:iCs/>
          <w:sz w:val="23"/>
          <w:szCs w:val="23"/>
        </w:rPr>
        <w:t xml:space="preserve">Metodologi Penelitian Kualitatif. </w:t>
      </w:r>
      <w:r w:rsidRPr="007B220D">
        <w:rPr>
          <w:rFonts w:ascii="Times New Roman" w:hAnsi="Times New Roman" w:cs="Times New Roman"/>
          <w:sz w:val="23"/>
          <w:szCs w:val="23"/>
        </w:rPr>
        <w:t>Bandung: Remaja Rosdakarya.</w:t>
      </w:r>
    </w:p>
    <w:p w:rsidR="00655C5B" w:rsidRPr="007B220D" w:rsidRDefault="00655C5B" w:rsidP="007B220D">
      <w:pPr>
        <w:ind w:left="709" w:hanging="709"/>
        <w:jc w:val="both"/>
        <w:rPr>
          <w:rFonts w:ascii="Times New Roman" w:hAnsi="Times New Roman" w:cs="Times New Roman"/>
          <w:sz w:val="23"/>
          <w:szCs w:val="23"/>
        </w:rPr>
      </w:pPr>
      <w:r w:rsidRPr="007B220D">
        <w:rPr>
          <w:rFonts w:ascii="Times New Roman" w:hAnsi="Times New Roman" w:cs="Times New Roman"/>
          <w:sz w:val="23"/>
          <w:szCs w:val="23"/>
        </w:rPr>
        <w:t xml:space="preserve">Rakhmat, Jalalludin. 2003. </w:t>
      </w:r>
      <w:r w:rsidRPr="007B220D">
        <w:rPr>
          <w:rFonts w:ascii="Times New Roman" w:hAnsi="Times New Roman" w:cs="Times New Roman"/>
          <w:i/>
          <w:iCs/>
          <w:sz w:val="23"/>
          <w:szCs w:val="23"/>
        </w:rPr>
        <w:t>Psikologi Komunikasi</w:t>
      </w:r>
      <w:r w:rsidRPr="007B220D">
        <w:rPr>
          <w:rFonts w:ascii="Times New Roman" w:hAnsi="Times New Roman" w:cs="Times New Roman"/>
          <w:sz w:val="23"/>
          <w:szCs w:val="23"/>
        </w:rPr>
        <w:t>. Bandung: Remaja Rosdakarya.</w:t>
      </w:r>
    </w:p>
    <w:p w:rsidR="00655C5B" w:rsidRPr="007B220D" w:rsidRDefault="00655C5B" w:rsidP="007B220D">
      <w:pPr>
        <w:ind w:left="709" w:hanging="709"/>
        <w:jc w:val="both"/>
        <w:rPr>
          <w:rFonts w:ascii="Times New Roman" w:hAnsi="Times New Roman" w:cs="Times New Roman"/>
          <w:sz w:val="23"/>
          <w:szCs w:val="23"/>
        </w:rPr>
      </w:pPr>
      <w:r w:rsidRPr="007B220D">
        <w:rPr>
          <w:rFonts w:ascii="Times New Roman" w:hAnsi="Times New Roman" w:cs="Times New Roman"/>
          <w:sz w:val="23"/>
          <w:szCs w:val="23"/>
        </w:rPr>
        <w:t xml:space="preserve">Sihabudin, Ahmad. 2011. </w:t>
      </w:r>
      <w:r w:rsidRPr="007B220D">
        <w:rPr>
          <w:rFonts w:ascii="Times New Roman" w:hAnsi="Times New Roman" w:cs="Times New Roman"/>
          <w:i/>
          <w:iCs/>
          <w:sz w:val="23"/>
          <w:szCs w:val="23"/>
        </w:rPr>
        <w:t>Komunikasi Antarbudaya Satu Perspektif Multidimensi</w:t>
      </w:r>
      <w:r w:rsidRPr="007B220D">
        <w:rPr>
          <w:rFonts w:ascii="Times New Roman" w:hAnsi="Times New Roman" w:cs="Times New Roman"/>
          <w:sz w:val="23"/>
          <w:szCs w:val="23"/>
        </w:rPr>
        <w:t>. Jakarta: PT. Bumi Aksara.</w:t>
      </w:r>
    </w:p>
    <w:p w:rsidR="00655C5B" w:rsidRPr="007B220D" w:rsidRDefault="00655C5B" w:rsidP="007B220D">
      <w:pPr>
        <w:ind w:left="709" w:hanging="709"/>
        <w:jc w:val="both"/>
        <w:rPr>
          <w:rFonts w:ascii="Times New Roman" w:hAnsi="Times New Roman" w:cs="Times New Roman"/>
          <w:b/>
          <w:sz w:val="23"/>
          <w:szCs w:val="23"/>
        </w:rPr>
      </w:pPr>
      <w:proofErr w:type="gramStart"/>
      <w:r w:rsidRPr="007B220D">
        <w:rPr>
          <w:rFonts w:ascii="Times New Roman" w:hAnsi="Times New Roman" w:cs="Times New Roman"/>
          <w:sz w:val="23"/>
          <w:szCs w:val="23"/>
        </w:rPr>
        <w:t>Sugiyono.</w:t>
      </w:r>
      <w:proofErr w:type="gramEnd"/>
      <w:r w:rsidRPr="007B220D">
        <w:rPr>
          <w:rFonts w:ascii="Times New Roman" w:hAnsi="Times New Roman" w:cs="Times New Roman"/>
          <w:sz w:val="23"/>
          <w:szCs w:val="23"/>
        </w:rPr>
        <w:t xml:space="preserve"> 2013. </w:t>
      </w:r>
      <w:r w:rsidRPr="007B220D">
        <w:rPr>
          <w:rFonts w:ascii="Times New Roman" w:hAnsi="Times New Roman" w:cs="Times New Roman"/>
          <w:i/>
          <w:iCs/>
          <w:sz w:val="23"/>
          <w:szCs w:val="23"/>
        </w:rPr>
        <w:t>Metode Penelitian Kombinasi (Mixed Methods)</w:t>
      </w:r>
      <w:r w:rsidRPr="007B220D">
        <w:rPr>
          <w:rFonts w:ascii="Times New Roman" w:hAnsi="Times New Roman" w:cs="Times New Roman"/>
          <w:sz w:val="23"/>
          <w:szCs w:val="23"/>
        </w:rPr>
        <w:t>. Bandung: Alfabeta.</w:t>
      </w:r>
      <w:r w:rsidRPr="007B220D">
        <w:rPr>
          <w:rFonts w:ascii="Times New Roman" w:hAnsi="Times New Roman" w:cs="Times New Roman"/>
          <w:sz w:val="23"/>
          <w:szCs w:val="23"/>
        </w:rPr>
        <w:br/>
      </w:r>
      <w:proofErr w:type="gramStart"/>
      <w:r w:rsidRPr="007B220D">
        <w:rPr>
          <w:rFonts w:ascii="Times New Roman" w:hAnsi="Times New Roman" w:cs="Times New Roman"/>
          <w:sz w:val="23"/>
          <w:szCs w:val="23"/>
        </w:rPr>
        <w:t>West Richard &amp; H.Turner Lynn.</w:t>
      </w:r>
      <w:proofErr w:type="gramEnd"/>
      <w:r w:rsidRPr="007B220D">
        <w:rPr>
          <w:rFonts w:ascii="Times New Roman" w:hAnsi="Times New Roman" w:cs="Times New Roman"/>
          <w:sz w:val="23"/>
          <w:szCs w:val="23"/>
        </w:rPr>
        <w:t xml:space="preserve"> </w:t>
      </w:r>
      <w:proofErr w:type="gramStart"/>
      <w:r w:rsidRPr="007B220D">
        <w:rPr>
          <w:rFonts w:ascii="Times New Roman" w:hAnsi="Times New Roman" w:cs="Times New Roman"/>
          <w:sz w:val="23"/>
          <w:szCs w:val="23"/>
        </w:rPr>
        <w:t xml:space="preserve">2008. </w:t>
      </w:r>
      <w:r w:rsidRPr="007B220D">
        <w:rPr>
          <w:rFonts w:ascii="Times New Roman" w:hAnsi="Times New Roman" w:cs="Times New Roman"/>
          <w:i/>
          <w:iCs/>
          <w:sz w:val="23"/>
          <w:szCs w:val="23"/>
        </w:rPr>
        <w:t>Pengantar Teori Komunikasi; Analisis dan Aplikasi</w:t>
      </w:r>
      <w:r w:rsidRPr="007B220D">
        <w:rPr>
          <w:rFonts w:ascii="Times New Roman" w:hAnsi="Times New Roman" w:cs="Times New Roman"/>
          <w:sz w:val="23"/>
          <w:szCs w:val="23"/>
        </w:rPr>
        <w:t>.</w:t>
      </w:r>
      <w:proofErr w:type="gramEnd"/>
      <w:r w:rsidRPr="007B220D">
        <w:rPr>
          <w:rFonts w:ascii="Times New Roman" w:hAnsi="Times New Roman" w:cs="Times New Roman"/>
          <w:sz w:val="23"/>
          <w:szCs w:val="23"/>
        </w:rPr>
        <w:t xml:space="preserve"> Jakarta: Salemba Humanika.</w:t>
      </w:r>
    </w:p>
    <w:p w:rsidR="00697354" w:rsidRPr="007B220D" w:rsidRDefault="00697354" w:rsidP="007B220D">
      <w:pPr>
        <w:pStyle w:val="Default"/>
        <w:rPr>
          <w:sz w:val="23"/>
          <w:szCs w:val="23"/>
        </w:rPr>
      </w:pPr>
    </w:p>
    <w:sectPr w:rsidR="00697354" w:rsidRPr="007B220D" w:rsidSect="0005165F">
      <w:headerReference w:type="even" r:id="rId15"/>
      <w:headerReference w:type="default" r:id="rId16"/>
      <w:footerReference w:type="even" r:id="rId17"/>
      <w:footerReference w:type="default" r:id="rId18"/>
      <w:pgSz w:w="10206" w:h="14175" w:code="9"/>
      <w:pgMar w:top="629" w:right="1287" w:bottom="629" w:left="1332" w:header="720" w:footer="720" w:gutter="0"/>
      <w:pgNumType w:start="1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CA" w:rsidRDefault="00A259CA" w:rsidP="007B220D">
      <w:r>
        <w:separator/>
      </w:r>
    </w:p>
  </w:endnote>
  <w:endnote w:type="continuationSeparator" w:id="0">
    <w:p w:rsidR="00A259CA" w:rsidRDefault="00A259CA" w:rsidP="007B2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5203"/>
      <w:docPartObj>
        <w:docPartGallery w:val="Page Numbers (Bottom of Page)"/>
        <w:docPartUnique/>
      </w:docPartObj>
    </w:sdtPr>
    <w:sdtContent>
      <w:p w:rsidR="007B220D" w:rsidRPr="007B220D" w:rsidRDefault="00903656" w:rsidP="007B220D">
        <w:pPr>
          <w:pStyle w:val="Footer"/>
          <w:pBdr>
            <w:top w:val="single" w:sz="4" w:space="1" w:color="auto"/>
          </w:pBdr>
        </w:pPr>
        <w:r w:rsidRPr="007B220D">
          <w:rPr>
            <w:rFonts w:ascii="Arial" w:hAnsi="Arial" w:cs="Arial"/>
            <w:sz w:val="20"/>
          </w:rPr>
          <w:fldChar w:fldCharType="begin"/>
        </w:r>
        <w:r w:rsidR="007B220D" w:rsidRPr="007B220D">
          <w:rPr>
            <w:rFonts w:ascii="Arial" w:hAnsi="Arial" w:cs="Arial"/>
            <w:sz w:val="20"/>
          </w:rPr>
          <w:instrText xml:space="preserve"> PAGE   \* MERGEFORMAT </w:instrText>
        </w:r>
        <w:r w:rsidRPr="007B220D">
          <w:rPr>
            <w:rFonts w:ascii="Arial" w:hAnsi="Arial" w:cs="Arial"/>
            <w:sz w:val="20"/>
          </w:rPr>
          <w:fldChar w:fldCharType="separate"/>
        </w:r>
        <w:r w:rsidR="006539D4">
          <w:rPr>
            <w:rFonts w:ascii="Arial" w:hAnsi="Arial" w:cs="Arial"/>
            <w:noProof/>
            <w:sz w:val="20"/>
          </w:rPr>
          <w:t>150</w:t>
        </w:r>
        <w:r w:rsidRPr="007B220D">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5208"/>
      <w:docPartObj>
        <w:docPartGallery w:val="Page Numbers (Bottom of Page)"/>
        <w:docPartUnique/>
      </w:docPartObj>
    </w:sdtPr>
    <w:sdtContent>
      <w:p w:rsidR="007B220D" w:rsidRPr="007B220D" w:rsidRDefault="00903656" w:rsidP="007B220D">
        <w:pPr>
          <w:pStyle w:val="Footer"/>
          <w:pBdr>
            <w:top w:val="single" w:sz="4" w:space="1" w:color="auto"/>
          </w:pBdr>
          <w:jc w:val="right"/>
        </w:pPr>
        <w:r w:rsidRPr="007B220D">
          <w:rPr>
            <w:rFonts w:ascii="Arial" w:hAnsi="Arial" w:cs="Arial"/>
          </w:rPr>
          <w:fldChar w:fldCharType="begin"/>
        </w:r>
        <w:r w:rsidR="007B220D" w:rsidRPr="007B220D">
          <w:rPr>
            <w:rFonts w:ascii="Arial" w:hAnsi="Arial" w:cs="Arial"/>
          </w:rPr>
          <w:instrText xml:space="preserve"> PAGE   \* MERGEFORMAT </w:instrText>
        </w:r>
        <w:r w:rsidRPr="007B220D">
          <w:rPr>
            <w:rFonts w:ascii="Arial" w:hAnsi="Arial" w:cs="Arial"/>
          </w:rPr>
          <w:fldChar w:fldCharType="separate"/>
        </w:r>
        <w:r w:rsidR="006539D4">
          <w:rPr>
            <w:rFonts w:ascii="Arial" w:hAnsi="Arial" w:cs="Arial"/>
            <w:noProof/>
          </w:rPr>
          <w:t>151</w:t>
        </w:r>
        <w:r w:rsidRPr="007B220D">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CA" w:rsidRDefault="00A259CA" w:rsidP="007B220D">
      <w:r>
        <w:separator/>
      </w:r>
    </w:p>
  </w:footnote>
  <w:footnote w:type="continuationSeparator" w:id="0">
    <w:p w:rsidR="00A259CA" w:rsidRDefault="00A259CA" w:rsidP="007B220D">
      <w:r>
        <w:continuationSeparator/>
      </w:r>
    </w:p>
  </w:footnote>
  <w:footnote w:id="1">
    <w:p w:rsidR="007B220D" w:rsidRPr="007B220D" w:rsidRDefault="007B220D">
      <w:pPr>
        <w:pStyle w:val="FootnoteText"/>
        <w:rPr>
          <w:lang w:val="id-ID"/>
        </w:rPr>
      </w:pPr>
      <w:r>
        <w:rPr>
          <w:rStyle w:val="FootnoteReference"/>
        </w:rPr>
        <w:footnoteRef/>
      </w:r>
      <w:r>
        <w:t xml:space="preserve"> </w:t>
      </w:r>
      <w:r w:rsidRPr="007B220D">
        <w:rPr>
          <w:rFonts w:ascii="Times New Roman" w:hAnsi="Times New Roman" w:cs="Times New Roman"/>
          <w:color w:val="000000" w:themeColor="text1"/>
          <w:sz w:val="22"/>
        </w:rPr>
        <w:t>Mahasisw</w:t>
      </w:r>
      <w:r w:rsidRPr="007B220D">
        <w:rPr>
          <w:rFonts w:ascii="Times New Roman" w:hAnsi="Times New Roman" w:cs="Times New Roman"/>
          <w:color w:val="000000" w:themeColor="text1"/>
          <w:sz w:val="22"/>
          <w:lang w:val="id-ID"/>
        </w:rPr>
        <w:t>a</w:t>
      </w:r>
      <w:r w:rsidRPr="007B220D">
        <w:rPr>
          <w:rFonts w:ascii="Times New Roman" w:hAnsi="Times New Roman" w:cs="Times New Roman"/>
          <w:color w:val="000000" w:themeColor="text1"/>
          <w:sz w:val="22"/>
        </w:rPr>
        <w:t xml:space="preserve"> Program S1 Ilmu Komunikasi, Fakultas Ilmu Sosial dan Ilmu Politik, Universitas Mulawarman</w:t>
      </w:r>
      <w:r w:rsidRPr="007B220D">
        <w:rPr>
          <w:rFonts w:ascii="Times New Roman" w:hAnsi="Times New Roman" w:cs="Times New Roman"/>
          <w:color w:val="000000" w:themeColor="text1"/>
          <w:sz w:val="22"/>
          <w:lang w:val="id-ID"/>
        </w:rPr>
        <w:t>. Email:</w:t>
      </w:r>
      <w:r w:rsidRPr="007B220D">
        <w:t xml:space="preserve"> </w:t>
      </w:r>
      <w:r w:rsidRPr="007B220D">
        <w:rPr>
          <w:rFonts w:ascii="Times New Roman" w:hAnsi="Times New Roman" w:cs="Times New Roman"/>
          <w:color w:val="000000" w:themeColor="text1"/>
          <w:sz w:val="22"/>
          <w:lang w:val="id-ID"/>
        </w:rPr>
        <w:t>sudirmanmaulana@ymail.com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0D" w:rsidRPr="007B220D" w:rsidRDefault="007B220D" w:rsidP="007B220D">
    <w:pPr>
      <w:pStyle w:val="Header"/>
      <w:pBdr>
        <w:bottom w:val="single" w:sz="4" w:space="1" w:color="auto"/>
      </w:pBdr>
      <w:rPr>
        <w:rFonts w:ascii="Arial" w:hAnsi="Arial" w:cs="Arial"/>
        <w:sz w:val="20"/>
        <w:lang w:val="id-ID"/>
      </w:rPr>
    </w:pPr>
    <w:r w:rsidRPr="007B220D">
      <w:rPr>
        <w:rFonts w:ascii="Arial" w:hAnsi="Arial" w:cs="Arial"/>
        <w:sz w:val="20"/>
        <w:lang w:val="id-ID"/>
      </w:rPr>
      <w:t>eJournal Ilmu Komunikasi Volume 5, Nomor 3, 2017:</w:t>
    </w:r>
    <w:r w:rsidR="006539D4">
      <w:rPr>
        <w:rFonts w:ascii="Arial" w:hAnsi="Arial" w:cs="Arial"/>
        <w:sz w:val="20"/>
        <w:lang w:val="id-ID"/>
      </w:rPr>
      <w:t xml:space="preserve"> 139-1</w:t>
    </w:r>
    <w:r w:rsidR="0005165F">
      <w:rPr>
        <w:rFonts w:ascii="Arial" w:hAnsi="Arial" w:cs="Arial"/>
        <w:sz w:val="20"/>
        <w:lang w:val="id-ID"/>
      </w:rPr>
      <w:t>51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0D" w:rsidRPr="007B220D" w:rsidRDefault="007B220D" w:rsidP="007E07D2">
    <w:pPr>
      <w:pStyle w:val="Header"/>
      <w:pBdr>
        <w:bottom w:val="single" w:sz="4" w:space="1" w:color="auto"/>
      </w:pBdr>
      <w:jc w:val="right"/>
      <w:rPr>
        <w:rFonts w:ascii="Arial" w:hAnsi="Arial" w:cs="Arial"/>
        <w:sz w:val="20"/>
        <w:szCs w:val="20"/>
        <w:lang w:val="id-ID"/>
      </w:rPr>
    </w:pPr>
    <w:r w:rsidRPr="007B220D">
      <w:rPr>
        <w:rFonts w:ascii="Arial" w:hAnsi="Arial" w:cs="Arial"/>
        <w:color w:val="000000"/>
        <w:sz w:val="20"/>
        <w:szCs w:val="20"/>
      </w:rPr>
      <w:t>Pesan Transformasi Ritual Agama Hindu Ke Islam</w:t>
    </w:r>
    <w:r w:rsidRPr="007B220D">
      <w:rPr>
        <w:rFonts w:ascii="Arial" w:hAnsi="Arial" w:cs="Arial"/>
        <w:color w:val="000000"/>
        <w:sz w:val="20"/>
        <w:szCs w:val="20"/>
        <w:lang w:val="id-ID"/>
      </w:rPr>
      <w:t xml:space="preserve"> </w:t>
    </w:r>
    <w:r w:rsidRPr="007B220D">
      <w:rPr>
        <w:rFonts w:ascii="Arial" w:hAnsi="Arial" w:cs="Arial"/>
        <w:color w:val="000000"/>
        <w:sz w:val="20"/>
        <w:szCs w:val="20"/>
      </w:rPr>
      <w:t>Dalam Kegiatan Erau</w:t>
    </w:r>
    <w:r>
      <w:rPr>
        <w:rFonts w:ascii="Arial" w:hAnsi="Arial" w:cs="Arial"/>
        <w:color w:val="000000"/>
        <w:sz w:val="20"/>
        <w:szCs w:val="20"/>
        <w:lang w:val="id-ID"/>
      </w:rPr>
      <w:t xml:space="preserve"> </w:t>
    </w:r>
    <w:r w:rsidRPr="007B220D">
      <w:rPr>
        <w:rFonts w:ascii="Arial" w:hAnsi="Arial" w:cs="Arial"/>
        <w:color w:val="000000"/>
        <w:sz w:val="20"/>
        <w:szCs w:val="20"/>
        <w:lang w:val="id-ID"/>
      </w:rPr>
      <w:t>(</w:t>
    </w:r>
    <w:r w:rsidRPr="007B220D">
      <w:rPr>
        <w:rFonts w:ascii="Arial" w:hAnsi="Arial" w:cs="Arial"/>
        <w:sz w:val="20"/>
        <w:szCs w:val="20"/>
      </w:rPr>
      <w:t>Sudirman</w:t>
    </w:r>
    <w:r w:rsidRPr="007B220D">
      <w:rPr>
        <w:rFonts w:ascii="Arial" w:hAnsi="Arial" w:cs="Arial"/>
        <w:sz w:val="20"/>
        <w:szCs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568CEBE"/>
    <w:lvl w:ilvl="0" w:tplc="03CCF236">
      <w:start w:val="1"/>
      <w:numFmt w:val="decimal"/>
      <w:lvlText w:val="%1."/>
      <w:lvlJc w:val="left"/>
      <w:pPr>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00FB6"/>
    <w:multiLevelType w:val="hybridMultilevel"/>
    <w:tmpl w:val="F64EA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5A24"/>
    <w:multiLevelType w:val="hybridMultilevel"/>
    <w:tmpl w:val="6E46D376"/>
    <w:lvl w:ilvl="0" w:tplc="04129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24ECC"/>
    <w:multiLevelType w:val="hybridMultilevel"/>
    <w:tmpl w:val="E1A865B0"/>
    <w:lvl w:ilvl="0" w:tplc="7896B376">
      <w:start w:val="1"/>
      <w:numFmt w:val="lowerRoman"/>
      <w:lvlText w:val="%1."/>
      <w:lvlJc w:val="righ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717096A"/>
    <w:multiLevelType w:val="hybridMultilevel"/>
    <w:tmpl w:val="684CA696"/>
    <w:lvl w:ilvl="0" w:tplc="7B7255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C245D"/>
    <w:multiLevelType w:val="hybridMultilevel"/>
    <w:tmpl w:val="9986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C3FAA"/>
    <w:multiLevelType w:val="hybridMultilevel"/>
    <w:tmpl w:val="89167C10"/>
    <w:lvl w:ilvl="0" w:tplc="32D20D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A16DD7"/>
    <w:multiLevelType w:val="hybridMultilevel"/>
    <w:tmpl w:val="0074AC0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A76C0"/>
    <w:multiLevelType w:val="hybridMultilevel"/>
    <w:tmpl w:val="580E71D8"/>
    <w:lvl w:ilvl="0" w:tplc="E95AA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13DEA"/>
    <w:multiLevelType w:val="multilevel"/>
    <w:tmpl w:val="D44C1EBE"/>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nsid w:val="2AB343A4"/>
    <w:multiLevelType w:val="hybridMultilevel"/>
    <w:tmpl w:val="438E09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C34532"/>
    <w:multiLevelType w:val="hybridMultilevel"/>
    <w:tmpl w:val="DAC40922"/>
    <w:lvl w:ilvl="0" w:tplc="A418C44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00029"/>
    <w:multiLevelType w:val="hybridMultilevel"/>
    <w:tmpl w:val="166E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41193"/>
    <w:multiLevelType w:val="multilevel"/>
    <w:tmpl w:val="34C41193"/>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5390E3C"/>
    <w:multiLevelType w:val="multilevel"/>
    <w:tmpl w:val="A3A6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CC0C88"/>
    <w:multiLevelType w:val="multilevel"/>
    <w:tmpl w:val="BC0EFD1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3ED77EDF"/>
    <w:multiLevelType w:val="hybridMultilevel"/>
    <w:tmpl w:val="A97200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241A4E"/>
    <w:multiLevelType w:val="multilevel"/>
    <w:tmpl w:val="3F241A4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nsid w:val="416804BE"/>
    <w:multiLevelType w:val="hybridMultilevel"/>
    <w:tmpl w:val="995E47CA"/>
    <w:lvl w:ilvl="0" w:tplc="B5180E16">
      <w:start w:val="1"/>
      <w:numFmt w:val="lowerLetter"/>
      <w:lvlText w:val="%1."/>
      <w:lvlJc w:val="left"/>
      <w:pPr>
        <w:ind w:left="2520" w:hanging="360"/>
      </w:pPr>
      <w:rPr>
        <w:rFonts w:ascii="Times New Roman" w:eastAsiaTheme="minorHAnsi" w:hAnsi="Times New Roman" w:cs="Times New Roman"/>
      </w:rPr>
    </w:lvl>
    <w:lvl w:ilvl="1" w:tplc="97E2563E">
      <w:start w:val="1"/>
      <w:numFmt w:val="decimal"/>
      <w:lvlText w:val="%2."/>
      <w:lvlJc w:val="left"/>
      <w:pPr>
        <w:ind w:left="3240" w:hanging="360"/>
      </w:pPr>
      <w:rPr>
        <w:rFonts w:hint="default"/>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21F619A"/>
    <w:multiLevelType w:val="hybridMultilevel"/>
    <w:tmpl w:val="69020F8A"/>
    <w:lvl w:ilvl="0" w:tplc="42042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41259A"/>
    <w:multiLevelType w:val="hybridMultilevel"/>
    <w:tmpl w:val="9F7E41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957C9C"/>
    <w:multiLevelType w:val="hybridMultilevel"/>
    <w:tmpl w:val="8EF60312"/>
    <w:lvl w:ilvl="0" w:tplc="2806E6E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470714F1"/>
    <w:multiLevelType w:val="hybridMultilevel"/>
    <w:tmpl w:val="4AE484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C4BE0"/>
    <w:multiLevelType w:val="multilevel"/>
    <w:tmpl w:val="34865C56"/>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4">
    <w:nsid w:val="4AD101E4"/>
    <w:multiLevelType w:val="multilevel"/>
    <w:tmpl w:val="F93AC3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9E5AB0"/>
    <w:multiLevelType w:val="multilevel"/>
    <w:tmpl w:val="4D9E5AB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nsid w:val="4E0141EA"/>
    <w:multiLevelType w:val="multilevel"/>
    <w:tmpl w:val="CDCC9302"/>
    <w:lvl w:ilvl="0">
      <w:start w:val="4"/>
      <w:numFmt w:val="decimal"/>
      <w:lvlText w:val="%1"/>
      <w:lvlJc w:val="left"/>
      <w:pPr>
        <w:ind w:left="840" w:hanging="840"/>
      </w:pPr>
      <w:rPr>
        <w:rFonts w:hint="default"/>
      </w:rPr>
    </w:lvl>
    <w:lvl w:ilvl="1">
      <w:start w:val="2"/>
      <w:numFmt w:val="decimal"/>
      <w:lvlText w:val="%1.%2"/>
      <w:lvlJc w:val="left"/>
      <w:pPr>
        <w:ind w:left="997" w:hanging="840"/>
      </w:pPr>
      <w:rPr>
        <w:rFonts w:hint="default"/>
      </w:rPr>
    </w:lvl>
    <w:lvl w:ilvl="2">
      <w:start w:val="2"/>
      <w:numFmt w:val="decimal"/>
      <w:lvlText w:val="%1.%2.%3"/>
      <w:lvlJc w:val="left"/>
      <w:pPr>
        <w:ind w:left="1154" w:hanging="840"/>
      </w:pPr>
      <w:rPr>
        <w:rFonts w:hint="default"/>
      </w:rPr>
    </w:lvl>
    <w:lvl w:ilvl="3">
      <w:start w:val="1"/>
      <w:numFmt w:val="decimal"/>
      <w:lvlText w:val="%1.%2.%3.%4"/>
      <w:lvlJc w:val="left"/>
      <w:pPr>
        <w:ind w:left="1311" w:hanging="84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7">
    <w:nsid w:val="4EFE1E9F"/>
    <w:multiLevelType w:val="hybridMultilevel"/>
    <w:tmpl w:val="C04CC4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740F6"/>
    <w:multiLevelType w:val="hybridMultilevel"/>
    <w:tmpl w:val="3C62C88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950F32"/>
    <w:multiLevelType w:val="hybridMultilevel"/>
    <w:tmpl w:val="8B3A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C519DA"/>
    <w:multiLevelType w:val="hybridMultilevel"/>
    <w:tmpl w:val="25BCF9FE"/>
    <w:lvl w:ilvl="0" w:tplc="A30478F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63BE37A9"/>
    <w:multiLevelType w:val="hybridMultilevel"/>
    <w:tmpl w:val="43D22FF8"/>
    <w:lvl w:ilvl="0" w:tplc="BE1851BE">
      <w:start w:val="1"/>
      <w:numFmt w:val="decimal"/>
      <w:lvlText w:val="%1."/>
      <w:lvlJc w:val="left"/>
      <w:pPr>
        <w:ind w:left="1095" w:hanging="37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425061"/>
    <w:multiLevelType w:val="hybridMultilevel"/>
    <w:tmpl w:val="970C105C"/>
    <w:lvl w:ilvl="0" w:tplc="E5AA4AB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9F07AC7"/>
    <w:multiLevelType w:val="multilevel"/>
    <w:tmpl w:val="47503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440" w:hanging="1440"/>
      </w:pPr>
      <w:rPr>
        <w:rFonts w:hint="default"/>
      </w:rPr>
    </w:lvl>
  </w:abstractNum>
  <w:abstractNum w:abstractNumId="34">
    <w:nsid w:val="6DAC1BE6"/>
    <w:multiLevelType w:val="multilevel"/>
    <w:tmpl w:val="69CA09D6"/>
    <w:lvl w:ilvl="0">
      <w:start w:val="2"/>
      <w:numFmt w:val="decimal"/>
      <w:lvlText w:val="%1."/>
      <w:lvlJc w:val="left"/>
      <w:pPr>
        <w:ind w:left="644" w:hanging="360"/>
      </w:pPr>
      <w:rPr>
        <w:rFonts w:hint="default"/>
        <w:i w:val="0"/>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nsid w:val="716A2D87"/>
    <w:multiLevelType w:val="hybridMultilevel"/>
    <w:tmpl w:val="142AD3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74345"/>
    <w:multiLevelType w:val="hybridMultilevel"/>
    <w:tmpl w:val="55DAF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842D48"/>
    <w:multiLevelType w:val="hybridMultilevel"/>
    <w:tmpl w:val="4BE27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604D8"/>
    <w:multiLevelType w:val="hybridMultilevel"/>
    <w:tmpl w:val="FF64264C"/>
    <w:lvl w:ilvl="0" w:tplc="03CCF2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31"/>
  </w:num>
  <w:num w:numId="5">
    <w:abstractNumId w:val="2"/>
  </w:num>
  <w:num w:numId="6">
    <w:abstractNumId w:val="37"/>
  </w:num>
  <w:num w:numId="7">
    <w:abstractNumId w:val="18"/>
  </w:num>
  <w:num w:numId="8">
    <w:abstractNumId w:val="7"/>
  </w:num>
  <w:num w:numId="9">
    <w:abstractNumId w:val="32"/>
  </w:num>
  <w:num w:numId="10">
    <w:abstractNumId w:val="35"/>
  </w:num>
  <w:num w:numId="11">
    <w:abstractNumId w:val="23"/>
  </w:num>
  <w:num w:numId="12">
    <w:abstractNumId w:val="9"/>
  </w:num>
  <w:num w:numId="13">
    <w:abstractNumId w:val="15"/>
  </w:num>
  <w:num w:numId="14">
    <w:abstractNumId w:val="8"/>
  </w:num>
  <w:num w:numId="15">
    <w:abstractNumId w:val="11"/>
  </w:num>
  <w:num w:numId="16">
    <w:abstractNumId w:val="34"/>
  </w:num>
  <w:num w:numId="17">
    <w:abstractNumId w:val="28"/>
  </w:num>
  <w:num w:numId="18">
    <w:abstractNumId w:val="21"/>
  </w:num>
  <w:num w:numId="19">
    <w:abstractNumId w:val="19"/>
  </w:num>
  <w:num w:numId="20">
    <w:abstractNumId w:val="36"/>
  </w:num>
  <w:num w:numId="21">
    <w:abstractNumId w:val="30"/>
  </w:num>
  <w:num w:numId="22">
    <w:abstractNumId w:val="6"/>
  </w:num>
  <w:num w:numId="23">
    <w:abstractNumId w:val="4"/>
  </w:num>
  <w:num w:numId="24">
    <w:abstractNumId w:val="29"/>
  </w:num>
  <w:num w:numId="25">
    <w:abstractNumId w:val="3"/>
  </w:num>
  <w:num w:numId="26">
    <w:abstractNumId w:val="10"/>
  </w:num>
  <w:num w:numId="27">
    <w:abstractNumId w:val="33"/>
  </w:num>
  <w:num w:numId="28">
    <w:abstractNumId w:val="13"/>
  </w:num>
  <w:num w:numId="29">
    <w:abstractNumId w:val="25"/>
  </w:num>
  <w:num w:numId="30">
    <w:abstractNumId w:val="17"/>
  </w:num>
  <w:num w:numId="31">
    <w:abstractNumId w:val="27"/>
  </w:num>
  <w:num w:numId="32">
    <w:abstractNumId w:val="22"/>
  </w:num>
  <w:num w:numId="33">
    <w:abstractNumId w:val="20"/>
  </w:num>
  <w:num w:numId="34">
    <w:abstractNumId w:val="1"/>
  </w:num>
  <w:num w:numId="35">
    <w:abstractNumId w:val="14"/>
  </w:num>
  <w:num w:numId="36">
    <w:abstractNumId w:val="24"/>
  </w:num>
  <w:num w:numId="37">
    <w:abstractNumId w:val="0"/>
  </w:num>
  <w:num w:numId="38">
    <w:abstractNumId w:val="38"/>
  </w:num>
  <w:num w:numId="39">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936EF"/>
    <w:rsid w:val="00027BFF"/>
    <w:rsid w:val="0005165F"/>
    <w:rsid w:val="00065548"/>
    <w:rsid w:val="0009336C"/>
    <w:rsid w:val="000D56C7"/>
    <w:rsid w:val="0011320D"/>
    <w:rsid w:val="00154E59"/>
    <w:rsid w:val="00164BC2"/>
    <w:rsid w:val="001A5DB5"/>
    <w:rsid w:val="001F2707"/>
    <w:rsid w:val="002042CE"/>
    <w:rsid w:val="00236CD0"/>
    <w:rsid w:val="002A2F6B"/>
    <w:rsid w:val="003B719A"/>
    <w:rsid w:val="003E1FE6"/>
    <w:rsid w:val="00412978"/>
    <w:rsid w:val="00434ACE"/>
    <w:rsid w:val="00484395"/>
    <w:rsid w:val="004D3B32"/>
    <w:rsid w:val="00567C6F"/>
    <w:rsid w:val="005C19BD"/>
    <w:rsid w:val="005F23E7"/>
    <w:rsid w:val="006539D4"/>
    <w:rsid w:val="00655C5B"/>
    <w:rsid w:val="006936EF"/>
    <w:rsid w:val="00697354"/>
    <w:rsid w:val="007633B5"/>
    <w:rsid w:val="00792A00"/>
    <w:rsid w:val="007B220D"/>
    <w:rsid w:val="007C30F1"/>
    <w:rsid w:val="007E07D2"/>
    <w:rsid w:val="00834993"/>
    <w:rsid w:val="008801A0"/>
    <w:rsid w:val="008A63F4"/>
    <w:rsid w:val="008C20FB"/>
    <w:rsid w:val="008F1C05"/>
    <w:rsid w:val="00903656"/>
    <w:rsid w:val="009449B4"/>
    <w:rsid w:val="00976353"/>
    <w:rsid w:val="009B33B8"/>
    <w:rsid w:val="00A259CA"/>
    <w:rsid w:val="00BB05FF"/>
    <w:rsid w:val="00BE3055"/>
    <w:rsid w:val="00CD7A83"/>
    <w:rsid w:val="00D50F4D"/>
    <w:rsid w:val="00D820F6"/>
    <w:rsid w:val="00DA362D"/>
    <w:rsid w:val="00DA5C85"/>
    <w:rsid w:val="00DA6FE5"/>
    <w:rsid w:val="00DC7989"/>
    <w:rsid w:val="00E519A6"/>
    <w:rsid w:val="00E67789"/>
    <w:rsid w:val="00E7502A"/>
    <w:rsid w:val="00FC3A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00"/>
  </w:style>
  <w:style w:type="paragraph" w:styleId="Heading1">
    <w:name w:val="heading 1"/>
    <w:basedOn w:val="Normal"/>
    <w:next w:val="Normal"/>
    <w:link w:val="Heading1Char"/>
    <w:uiPriority w:val="9"/>
    <w:qFormat/>
    <w:rsid w:val="002042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42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042C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042CE"/>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042CE"/>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042CE"/>
    <w:pPr>
      <w:keepNext/>
      <w:keepLines/>
      <w:spacing w:before="200" w:line="276"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2707"/>
    <w:pPr>
      <w:spacing w:after="200" w:line="276" w:lineRule="auto"/>
      <w:ind w:left="720"/>
      <w:contextualSpacing/>
    </w:pPr>
  </w:style>
  <w:style w:type="character" w:styleId="Hyperlink">
    <w:name w:val="Hyperlink"/>
    <w:basedOn w:val="DefaultParagraphFont"/>
    <w:uiPriority w:val="99"/>
    <w:unhideWhenUsed/>
    <w:rsid w:val="00DA5C85"/>
    <w:rPr>
      <w:color w:val="0000FF" w:themeColor="hyperlink"/>
      <w:u w:val="single"/>
    </w:rPr>
  </w:style>
  <w:style w:type="paragraph" w:customStyle="1" w:styleId="Default">
    <w:name w:val="Default"/>
    <w:rsid w:val="00976353"/>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9763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976353"/>
    <w:rPr>
      <w:b/>
      <w:bCs/>
    </w:rPr>
  </w:style>
  <w:style w:type="paragraph" w:styleId="BalloonText">
    <w:name w:val="Balloon Text"/>
    <w:basedOn w:val="Normal"/>
    <w:link w:val="BalloonTextChar"/>
    <w:uiPriority w:val="99"/>
    <w:semiHidden/>
    <w:unhideWhenUsed/>
    <w:rsid w:val="008F1C05"/>
    <w:rPr>
      <w:rFonts w:ascii="Tahoma" w:hAnsi="Tahoma" w:cs="Tahoma"/>
      <w:sz w:val="16"/>
      <w:szCs w:val="16"/>
    </w:rPr>
  </w:style>
  <w:style w:type="character" w:customStyle="1" w:styleId="BalloonTextChar">
    <w:name w:val="Balloon Text Char"/>
    <w:basedOn w:val="DefaultParagraphFont"/>
    <w:link w:val="BalloonText"/>
    <w:uiPriority w:val="99"/>
    <w:semiHidden/>
    <w:rsid w:val="008F1C05"/>
    <w:rPr>
      <w:rFonts w:ascii="Tahoma" w:hAnsi="Tahoma" w:cs="Tahoma"/>
      <w:sz w:val="16"/>
      <w:szCs w:val="16"/>
    </w:rPr>
  </w:style>
  <w:style w:type="character" w:customStyle="1" w:styleId="Heading1Char">
    <w:name w:val="Heading 1 Char"/>
    <w:basedOn w:val="DefaultParagraphFont"/>
    <w:link w:val="Heading1"/>
    <w:uiPriority w:val="9"/>
    <w:rsid w:val="002042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42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042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042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042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042CE"/>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2042CE"/>
  </w:style>
  <w:style w:type="character" w:styleId="Emphasis">
    <w:name w:val="Emphasis"/>
    <w:basedOn w:val="DefaultParagraphFont"/>
    <w:uiPriority w:val="20"/>
    <w:qFormat/>
    <w:rsid w:val="002042CE"/>
    <w:rPr>
      <w:i/>
      <w:iCs/>
    </w:rPr>
  </w:style>
  <w:style w:type="paragraph" w:styleId="Header">
    <w:name w:val="header"/>
    <w:basedOn w:val="Normal"/>
    <w:link w:val="HeaderChar"/>
    <w:uiPriority w:val="99"/>
    <w:unhideWhenUsed/>
    <w:rsid w:val="002042CE"/>
    <w:pPr>
      <w:tabs>
        <w:tab w:val="center" w:pos="4680"/>
        <w:tab w:val="right" w:pos="9360"/>
      </w:tabs>
    </w:pPr>
  </w:style>
  <w:style w:type="character" w:customStyle="1" w:styleId="HeaderChar">
    <w:name w:val="Header Char"/>
    <w:basedOn w:val="DefaultParagraphFont"/>
    <w:link w:val="Header"/>
    <w:uiPriority w:val="99"/>
    <w:rsid w:val="002042CE"/>
  </w:style>
  <w:style w:type="paragraph" w:styleId="Footer">
    <w:name w:val="footer"/>
    <w:basedOn w:val="Normal"/>
    <w:link w:val="FooterChar"/>
    <w:uiPriority w:val="99"/>
    <w:unhideWhenUsed/>
    <w:rsid w:val="002042CE"/>
    <w:pPr>
      <w:tabs>
        <w:tab w:val="center" w:pos="4680"/>
        <w:tab w:val="right" w:pos="9360"/>
      </w:tabs>
    </w:pPr>
  </w:style>
  <w:style w:type="character" w:customStyle="1" w:styleId="FooterChar">
    <w:name w:val="Footer Char"/>
    <w:basedOn w:val="DefaultParagraphFont"/>
    <w:link w:val="Footer"/>
    <w:uiPriority w:val="99"/>
    <w:rsid w:val="002042CE"/>
  </w:style>
  <w:style w:type="character" w:customStyle="1" w:styleId="fullpost">
    <w:name w:val="fullpost"/>
    <w:basedOn w:val="DefaultParagraphFont"/>
    <w:rsid w:val="002042CE"/>
  </w:style>
  <w:style w:type="character" w:customStyle="1" w:styleId="NoSpacingChar">
    <w:name w:val="No Spacing Char"/>
    <w:basedOn w:val="DefaultParagraphFont"/>
    <w:link w:val="NoSpacing"/>
    <w:uiPriority w:val="1"/>
    <w:rsid w:val="002042CE"/>
  </w:style>
  <w:style w:type="character" w:styleId="PlaceholderText">
    <w:name w:val="Placeholder Text"/>
    <w:basedOn w:val="DefaultParagraphFont"/>
    <w:uiPriority w:val="99"/>
    <w:semiHidden/>
    <w:rsid w:val="002042CE"/>
    <w:rPr>
      <w:color w:val="808080"/>
    </w:rPr>
  </w:style>
  <w:style w:type="paragraph" w:styleId="CommentText">
    <w:name w:val="annotation text"/>
    <w:basedOn w:val="Normal"/>
    <w:link w:val="CommentTextChar"/>
    <w:uiPriority w:val="99"/>
    <w:semiHidden/>
    <w:unhideWhenUsed/>
    <w:rsid w:val="002042CE"/>
    <w:pPr>
      <w:spacing w:after="200"/>
    </w:pPr>
    <w:rPr>
      <w:rFonts w:eastAsiaTheme="minorEastAsia"/>
      <w:sz w:val="20"/>
      <w:szCs w:val="20"/>
    </w:rPr>
  </w:style>
  <w:style w:type="character" w:customStyle="1" w:styleId="CommentTextChar">
    <w:name w:val="Comment Text Char"/>
    <w:basedOn w:val="DefaultParagraphFont"/>
    <w:link w:val="CommentText"/>
    <w:uiPriority w:val="99"/>
    <w:semiHidden/>
    <w:rsid w:val="002042CE"/>
    <w:rPr>
      <w:rFonts w:eastAsiaTheme="minorEastAsia"/>
      <w:sz w:val="20"/>
      <w:szCs w:val="20"/>
    </w:rPr>
  </w:style>
  <w:style w:type="paragraph" w:styleId="NormalWeb">
    <w:name w:val="Normal (Web)"/>
    <w:basedOn w:val="Normal"/>
    <w:uiPriority w:val="99"/>
    <w:unhideWhenUsed/>
    <w:rsid w:val="003E1FE6"/>
    <w:pPr>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next w:val="ListParagraph"/>
    <w:uiPriority w:val="34"/>
    <w:qFormat/>
    <w:rsid w:val="00DC7989"/>
    <w:pPr>
      <w:spacing w:after="100"/>
      <w:ind w:left="720"/>
      <w:contextualSpacing/>
    </w:pPr>
    <w:rPr>
      <w:rFonts w:ascii="Times New Roman" w:hAnsi="Times New Roman"/>
      <w:sz w:val="24"/>
      <w:szCs w:val="24"/>
    </w:rPr>
  </w:style>
  <w:style w:type="paragraph" w:customStyle="1" w:styleId="ListParagraph2">
    <w:name w:val="List Paragraph2"/>
    <w:basedOn w:val="Normal"/>
    <w:uiPriority w:val="34"/>
    <w:qFormat/>
    <w:rsid w:val="00DC7989"/>
    <w:pPr>
      <w:spacing w:after="200" w:line="276" w:lineRule="auto"/>
      <w:ind w:left="720"/>
      <w:contextualSpacing/>
    </w:pPr>
    <w:rPr>
      <w:rFonts w:ascii="Calibri" w:eastAsia="SimSun" w:hAnsi="Calibri" w:cs="Times New Roman"/>
      <w:lang w:eastAsia="zh-CN"/>
    </w:rPr>
  </w:style>
  <w:style w:type="character" w:customStyle="1" w:styleId="ListParagraphChar">
    <w:name w:val="List Paragraph Char"/>
    <w:basedOn w:val="DefaultParagraphFont"/>
    <w:link w:val="ListParagraph"/>
    <w:uiPriority w:val="34"/>
    <w:rsid w:val="007633B5"/>
  </w:style>
  <w:style w:type="paragraph" w:styleId="FootnoteText">
    <w:name w:val="footnote text"/>
    <w:basedOn w:val="Normal"/>
    <w:link w:val="FootnoteTextChar"/>
    <w:uiPriority w:val="99"/>
    <w:semiHidden/>
    <w:unhideWhenUsed/>
    <w:rsid w:val="007B220D"/>
    <w:rPr>
      <w:sz w:val="20"/>
      <w:szCs w:val="20"/>
    </w:rPr>
  </w:style>
  <w:style w:type="character" w:customStyle="1" w:styleId="FootnoteTextChar">
    <w:name w:val="Footnote Text Char"/>
    <w:basedOn w:val="DefaultParagraphFont"/>
    <w:link w:val="FootnoteText"/>
    <w:uiPriority w:val="99"/>
    <w:semiHidden/>
    <w:rsid w:val="007B220D"/>
    <w:rPr>
      <w:sz w:val="20"/>
      <w:szCs w:val="20"/>
    </w:rPr>
  </w:style>
  <w:style w:type="character" w:styleId="FootnoteReference">
    <w:name w:val="footnote reference"/>
    <w:basedOn w:val="DefaultParagraphFont"/>
    <w:uiPriority w:val="99"/>
    <w:semiHidden/>
    <w:unhideWhenUsed/>
    <w:rsid w:val="007B220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sultanan_Kutai_Kartanegara_ing_Martadipura" TargetMode="External"/><Relationship Id="rId13" Type="http://schemas.openxmlformats.org/officeDocument/2006/relationships/hyperlink" Target="http://id.wikipedia.org/wiki/Tangga_Arung"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d.wikipedia.org/wiki/Jembayan,_Loa_Kulu,_Kutai_Kartanega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ji_Muhammad_Muslihudd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d.wikipedia.org/wiki/17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28_September" TargetMode="External"/><Relationship Id="rId14" Type="http://schemas.openxmlformats.org/officeDocument/2006/relationships/hyperlink" Target="http://www.eifaf.visitingkutaikartaneg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831B3-3350-48B6-9A73-11925546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Sadonyo Op2</cp:lastModifiedBy>
  <cp:revision>4</cp:revision>
  <cp:lastPrinted>2017-08-03T05:32:00Z</cp:lastPrinted>
  <dcterms:created xsi:type="dcterms:W3CDTF">2017-08-03T05:32:00Z</dcterms:created>
  <dcterms:modified xsi:type="dcterms:W3CDTF">2017-08-08T01:09:00Z</dcterms:modified>
</cp:coreProperties>
</file>